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C05C" w14:textId="34D77F8F" w:rsidR="00886A8A" w:rsidRDefault="00886A8A" w:rsidP="00886A8A">
      <w:pPr>
        <w:pStyle w:val="Nagwek"/>
        <w:tabs>
          <w:tab w:val="left" w:pos="5670"/>
        </w:tabs>
        <w:ind w:firstLine="6096"/>
        <w:rPr>
          <w:rFonts w:ascii="Times New Roman" w:hAnsi="Times New Roman" w:cs="Times New Roman"/>
          <w:sz w:val="20"/>
          <w:szCs w:val="20"/>
        </w:rPr>
      </w:pPr>
      <w:r w:rsidRPr="00886A8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D20E3">
        <w:rPr>
          <w:rFonts w:ascii="Times New Roman" w:hAnsi="Times New Roman" w:cs="Times New Roman"/>
          <w:sz w:val="20"/>
          <w:szCs w:val="20"/>
        </w:rPr>
        <w:t>3</w:t>
      </w:r>
      <w:r w:rsidRPr="00886A8A">
        <w:rPr>
          <w:rFonts w:ascii="Times New Roman" w:hAnsi="Times New Roman" w:cs="Times New Roman"/>
          <w:sz w:val="20"/>
          <w:szCs w:val="20"/>
        </w:rPr>
        <w:t xml:space="preserve"> do Zarządzenia Nr </w:t>
      </w:r>
      <w:r w:rsidR="00482765">
        <w:rPr>
          <w:rFonts w:ascii="Times New Roman" w:hAnsi="Times New Roman" w:cs="Times New Roman"/>
          <w:sz w:val="20"/>
          <w:szCs w:val="20"/>
        </w:rPr>
        <w:t>9</w:t>
      </w:r>
      <w:r w:rsidRPr="00886A8A">
        <w:rPr>
          <w:rFonts w:ascii="Times New Roman" w:hAnsi="Times New Roman" w:cs="Times New Roman"/>
          <w:sz w:val="20"/>
          <w:szCs w:val="20"/>
        </w:rPr>
        <w:t>/202</w:t>
      </w:r>
      <w:r w:rsidR="00482765">
        <w:rPr>
          <w:rFonts w:ascii="Times New Roman" w:hAnsi="Times New Roman" w:cs="Times New Roman"/>
          <w:sz w:val="20"/>
          <w:szCs w:val="20"/>
        </w:rPr>
        <w:t>5</w:t>
      </w:r>
      <w:r w:rsidRPr="00886A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5C59A3" w14:textId="260A87FD" w:rsidR="00886A8A" w:rsidRPr="00886A8A" w:rsidRDefault="00886A8A" w:rsidP="00886A8A">
      <w:pPr>
        <w:pStyle w:val="Nagwek"/>
        <w:tabs>
          <w:tab w:val="left" w:pos="5670"/>
        </w:tabs>
        <w:ind w:firstLine="6096"/>
        <w:rPr>
          <w:rFonts w:ascii="Times New Roman" w:hAnsi="Times New Roman" w:cs="Times New Roman"/>
          <w:sz w:val="20"/>
          <w:szCs w:val="20"/>
        </w:rPr>
      </w:pPr>
      <w:r w:rsidRPr="00886A8A">
        <w:rPr>
          <w:rFonts w:ascii="Times New Roman" w:hAnsi="Times New Roman" w:cs="Times New Roman"/>
          <w:sz w:val="20"/>
          <w:szCs w:val="20"/>
        </w:rPr>
        <w:t>Dyrektora Powiatowego Urzędu Pracy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A6B6A8" w14:textId="6D8816FF" w:rsidR="00063A8D" w:rsidRDefault="00886A8A" w:rsidP="00886A8A">
      <w:pPr>
        <w:pStyle w:val="Styl"/>
        <w:spacing w:line="240" w:lineRule="exact"/>
        <w:ind w:firstLine="6096"/>
      </w:pPr>
      <w:r w:rsidRPr="00886A8A">
        <w:rPr>
          <w:sz w:val="20"/>
          <w:szCs w:val="20"/>
        </w:rPr>
        <w:t xml:space="preserve">w Ropczycach z dnia </w:t>
      </w:r>
      <w:r w:rsidR="00482765">
        <w:rPr>
          <w:sz w:val="20"/>
          <w:szCs w:val="20"/>
        </w:rPr>
        <w:t>10.02.2025</w:t>
      </w:r>
      <w:r w:rsidRPr="00886A8A">
        <w:rPr>
          <w:sz w:val="20"/>
          <w:szCs w:val="20"/>
        </w:rPr>
        <w:t>r</w:t>
      </w:r>
      <w:r>
        <w:t>.</w:t>
      </w:r>
    </w:p>
    <w:p w14:paraId="09B80AAA" w14:textId="77777777" w:rsidR="00C01596" w:rsidRDefault="00C01596" w:rsidP="00886A8A">
      <w:pPr>
        <w:pStyle w:val="Styl"/>
        <w:spacing w:line="240" w:lineRule="exact"/>
        <w:ind w:firstLine="6096"/>
      </w:pPr>
    </w:p>
    <w:p w14:paraId="279AD45E" w14:textId="77777777" w:rsidR="00886A8A" w:rsidRDefault="00886A8A" w:rsidP="00886A8A">
      <w:pPr>
        <w:pStyle w:val="Styl"/>
        <w:spacing w:line="240" w:lineRule="exact"/>
        <w:jc w:val="right"/>
        <w:rPr>
          <w:b/>
          <w:w w:val="105"/>
          <w:sz w:val="28"/>
          <w:szCs w:val="28"/>
        </w:rPr>
      </w:pPr>
    </w:p>
    <w:p w14:paraId="0A76CF1B" w14:textId="77777777" w:rsidR="00EB4478" w:rsidRPr="00C02963" w:rsidRDefault="00EB4478" w:rsidP="00886A8A">
      <w:pPr>
        <w:pStyle w:val="Styl"/>
        <w:spacing w:line="240" w:lineRule="exact"/>
        <w:jc w:val="right"/>
        <w:rPr>
          <w:b/>
          <w:w w:val="105"/>
          <w:sz w:val="28"/>
          <w:szCs w:val="28"/>
        </w:rPr>
      </w:pPr>
    </w:p>
    <w:p w14:paraId="1C992510" w14:textId="230E0727" w:rsidR="00E65BBD" w:rsidRPr="006B4009" w:rsidRDefault="006D1FD7" w:rsidP="00BB59F0">
      <w:pPr>
        <w:pStyle w:val="Styl"/>
        <w:spacing w:line="276" w:lineRule="auto"/>
        <w:rPr>
          <w:rFonts w:ascii="Arial" w:hAnsi="Arial" w:cs="Arial"/>
          <w:b/>
          <w:w w:val="109"/>
        </w:rPr>
      </w:pPr>
      <w:r w:rsidRPr="006B4009">
        <w:rPr>
          <w:rFonts w:ascii="Arial" w:hAnsi="Arial" w:cs="Arial"/>
          <w:b/>
          <w:w w:val="105"/>
        </w:rPr>
        <w:t>ZASAD</w:t>
      </w:r>
      <w:r w:rsidR="00031444" w:rsidRPr="006B4009">
        <w:rPr>
          <w:rFonts w:ascii="Arial" w:hAnsi="Arial" w:cs="Arial"/>
          <w:b/>
          <w:w w:val="105"/>
        </w:rPr>
        <w:t>Y</w:t>
      </w:r>
      <w:r w:rsidR="00E65BBD" w:rsidRPr="006B4009">
        <w:rPr>
          <w:rFonts w:ascii="Arial" w:hAnsi="Arial" w:cs="Arial"/>
          <w:b/>
          <w:w w:val="105"/>
        </w:rPr>
        <w:t xml:space="preserve"> POSTĘPOWANIA W ZAKRESIE</w:t>
      </w:r>
      <w:r w:rsidRPr="006B4009">
        <w:rPr>
          <w:rFonts w:ascii="Arial" w:hAnsi="Arial" w:cs="Arial"/>
          <w:b/>
          <w:w w:val="105"/>
        </w:rPr>
        <w:t xml:space="preserve"> PRZYZNAWANIA</w:t>
      </w:r>
      <w:r w:rsidR="00BB59F0" w:rsidRPr="006B4009">
        <w:rPr>
          <w:rFonts w:ascii="Arial" w:hAnsi="Arial" w:cs="Arial"/>
          <w:b/>
          <w:w w:val="105"/>
        </w:rPr>
        <w:t xml:space="preserve"> </w:t>
      </w:r>
      <w:r w:rsidR="00E65BBD" w:rsidRPr="006B4009">
        <w:rPr>
          <w:rFonts w:ascii="Arial" w:hAnsi="Arial" w:cs="Arial"/>
          <w:b/>
          <w:w w:val="105"/>
        </w:rPr>
        <w:t xml:space="preserve">BONÓW NA ZASIEDLENIE DLA BEZROBOTNYCH </w:t>
      </w:r>
      <w:r w:rsidR="00E65BBD" w:rsidRPr="006B4009">
        <w:rPr>
          <w:rFonts w:ascii="Arial" w:hAnsi="Arial" w:cs="Arial"/>
          <w:b/>
          <w:w w:val="109"/>
        </w:rPr>
        <w:t xml:space="preserve">W WIEKU </w:t>
      </w:r>
      <w:r w:rsidR="008229FF" w:rsidRPr="006B4009">
        <w:rPr>
          <w:rFonts w:ascii="Arial" w:hAnsi="Arial" w:cs="Arial"/>
          <w:b/>
          <w:w w:val="109"/>
        </w:rPr>
        <w:t>DO</w:t>
      </w:r>
      <w:r w:rsidR="00E65BBD" w:rsidRPr="006B4009">
        <w:rPr>
          <w:rFonts w:ascii="Arial" w:hAnsi="Arial" w:cs="Arial"/>
          <w:b/>
          <w:w w:val="109"/>
        </w:rPr>
        <w:t xml:space="preserve"> 30 - GO ROKU ŻYCIA </w:t>
      </w:r>
      <w:r w:rsidRPr="006B4009">
        <w:rPr>
          <w:rFonts w:ascii="Arial" w:hAnsi="Arial" w:cs="Arial"/>
          <w:b/>
          <w:w w:val="109"/>
        </w:rPr>
        <w:br/>
        <w:t>W POWIATOWYM URZĘDZIE PRACY W</w:t>
      </w:r>
      <w:r w:rsidR="009C5C02" w:rsidRPr="006B4009">
        <w:rPr>
          <w:rFonts w:ascii="Arial" w:hAnsi="Arial" w:cs="Arial"/>
          <w:b/>
          <w:w w:val="109"/>
        </w:rPr>
        <w:t xml:space="preserve"> R</w:t>
      </w:r>
      <w:r w:rsidRPr="006B4009">
        <w:rPr>
          <w:rFonts w:ascii="Arial" w:hAnsi="Arial" w:cs="Arial"/>
          <w:b/>
          <w:w w:val="109"/>
        </w:rPr>
        <w:t>OPCZYCACH</w:t>
      </w:r>
    </w:p>
    <w:p w14:paraId="3A2F9D3F" w14:textId="77777777" w:rsidR="00D14E2E" w:rsidRPr="006B4009" w:rsidRDefault="00D14E2E">
      <w:pPr>
        <w:rPr>
          <w:rFonts w:ascii="Arial" w:hAnsi="Arial" w:cs="Arial"/>
          <w:sz w:val="24"/>
          <w:szCs w:val="24"/>
        </w:rPr>
      </w:pPr>
    </w:p>
    <w:p w14:paraId="4FB049D6" w14:textId="77777777" w:rsidR="00E65BBD" w:rsidRPr="006B4009" w:rsidRDefault="00E65BBD" w:rsidP="009C5C02">
      <w:pPr>
        <w:pStyle w:val="Styl"/>
        <w:spacing w:line="276" w:lineRule="auto"/>
        <w:rPr>
          <w:rFonts w:ascii="Arial" w:hAnsi="Arial" w:cs="Arial"/>
          <w:i/>
          <w:iCs/>
        </w:rPr>
      </w:pPr>
      <w:r w:rsidRPr="006B4009">
        <w:rPr>
          <w:rFonts w:ascii="Arial" w:hAnsi="Arial" w:cs="Arial"/>
          <w:i/>
          <w:iCs/>
        </w:rPr>
        <w:t xml:space="preserve">Podstawa prawna: </w:t>
      </w:r>
    </w:p>
    <w:p w14:paraId="390D6950" w14:textId="16EEBBEF" w:rsidR="00E65BBD" w:rsidRPr="006B4009" w:rsidRDefault="006D1FD7" w:rsidP="009C5C02">
      <w:pPr>
        <w:pStyle w:val="Styl"/>
        <w:numPr>
          <w:ilvl w:val="0"/>
          <w:numId w:val="1"/>
        </w:numPr>
        <w:spacing w:line="276" w:lineRule="auto"/>
        <w:rPr>
          <w:rFonts w:ascii="Arial" w:hAnsi="Arial" w:cs="Arial"/>
          <w:i/>
          <w:iCs/>
          <w:w w:val="112"/>
        </w:rPr>
      </w:pPr>
      <w:r w:rsidRPr="006B4009">
        <w:rPr>
          <w:rFonts w:ascii="Arial" w:hAnsi="Arial" w:cs="Arial"/>
          <w:i/>
          <w:iCs/>
        </w:rPr>
        <w:t xml:space="preserve">art. </w:t>
      </w:r>
      <w:r w:rsidRPr="006B4009">
        <w:rPr>
          <w:rFonts w:ascii="Arial" w:hAnsi="Arial" w:cs="Arial"/>
          <w:w w:val="110"/>
        </w:rPr>
        <w:t xml:space="preserve">66 </w:t>
      </w:r>
      <w:r w:rsidRPr="006B4009">
        <w:rPr>
          <w:rFonts w:ascii="Arial" w:hAnsi="Arial" w:cs="Arial"/>
          <w:i/>
          <w:iCs/>
          <w:w w:val="112"/>
        </w:rPr>
        <w:t>n ustawy</w:t>
      </w:r>
      <w:r w:rsidR="00E65BBD" w:rsidRPr="006B4009">
        <w:rPr>
          <w:rFonts w:ascii="Arial" w:hAnsi="Arial" w:cs="Arial"/>
          <w:i/>
          <w:iCs/>
          <w:w w:val="112"/>
        </w:rPr>
        <w:t xml:space="preserve"> z dnia 20 kwietnia 2004 r. o promocji zatrudnienia i</w:t>
      </w:r>
      <w:r w:rsidR="008F01AE" w:rsidRPr="006B4009">
        <w:rPr>
          <w:rFonts w:ascii="Arial" w:hAnsi="Arial" w:cs="Arial"/>
          <w:w w:val="200"/>
        </w:rPr>
        <w:t> </w:t>
      </w:r>
      <w:r w:rsidRPr="006B4009">
        <w:rPr>
          <w:rFonts w:ascii="Arial" w:hAnsi="Arial" w:cs="Arial"/>
          <w:i/>
          <w:iCs/>
          <w:w w:val="112"/>
        </w:rPr>
        <w:t>instytucjach rynku pracy (</w:t>
      </w:r>
      <w:r w:rsidR="00092935" w:rsidRPr="006B4009">
        <w:rPr>
          <w:rFonts w:ascii="Arial" w:hAnsi="Arial" w:cs="Arial"/>
          <w:i/>
          <w:iCs/>
          <w:w w:val="112"/>
        </w:rPr>
        <w:t>t.j.</w:t>
      </w:r>
      <w:r w:rsidR="001837DB" w:rsidRPr="006B4009">
        <w:rPr>
          <w:rFonts w:ascii="Arial" w:hAnsi="Arial" w:cs="Arial"/>
          <w:i/>
          <w:iCs/>
          <w:w w:val="112"/>
        </w:rPr>
        <w:t xml:space="preserve"> </w:t>
      </w:r>
      <w:r w:rsidR="00E12910" w:rsidRPr="006B4009">
        <w:rPr>
          <w:rFonts w:ascii="Arial" w:eastAsia="Times New Roman" w:hAnsi="Arial" w:cs="Arial"/>
          <w:i/>
        </w:rPr>
        <w:t>Dz.U. z 20</w:t>
      </w:r>
      <w:r w:rsidR="00C1610B" w:rsidRPr="006B4009">
        <w:rPr>
          <w:rFonts w:ascii="Arial" w:eastAsia="Times New Roman" w:hAnsi="Arial" w:cs="Arial"/>
          <w:i/>
        </w:rPr>
        <w:t>2</w:t>
      </w:r>
      <w:r w:rsidR="001837DB" w:rsidRPr="006B4009">
        <w:rPr>
          <w:rFonts w:ascii="Arial" w:eastAsia="Times New Roman" w:hAnsi="Arial" w:cs="Arial"/>
          <w:i/>
        </w:rPr>
        <w:t>4</w:t>
      </w:r>
      <w:r w:rsidR="00E12910" w:rsidRPr="006B4009">
        <w:rPr>
          <w:rFonts w:ascii="Arial" w:eastAsia="Times New Roman" w:hAnsi="Arial" w:cs="Arial"/>
          <w:i/>
        </w:rPr>
        <w:t xml:space="preserve">r., poz. </w:t>
      </w:r>
      <w:r w:rsidR="001837DB" w:rsidRPr="006B4009">
        <w:rPr>
          <w:rFonts w:ascii="Arial" w:eastAsia="Times New Roman" w:hAnsi="Arial" w:cs="Arial"/>
          <w:i/>
        </w:rPr>
        <w:t>475</w:t>
      </w:r>
      <w:r w:rsidR="00E12910" w:rsidRPr="006B4009">
        <w:rPr>
          <w:rFonts w:ascii="Arial" w:eastAsia="Times New Roman" w:hAnsi="Arial" w:cs="Arial"/>
          <w:i/>
        </w:rPr>
        <w:t xml:space="preserve"> ze zm.)</w:t>
      </w:r>
    </w:p>
    <w:p w14:paraId="528E0258" w14:textId="77777777" w:rsidR="00E65BBD" w:rsidRPr="006B4009" w:rsidRDefault="00E65BBD" w:rsidP="009C5C02">
      <w:pPr>
        <w:spacing w:after="0"/>
        <w:rPr>
          <w:rFonts w:ascii="Arial" w:hAnsi="Arial" w:cs="Arial"/>
          <w:sz w:val="24"/>
          <w:szCs w:val="24"/>
        </w:rPr>
      </w:pPr>
    </w:p>
    <w:p w14:paraId="2CFCD378" w14:textId="77777777" w:rsidR="00E65BBD" w:rsidRPr="006B4009" w:rsidRDefault="00E65BBD" w:rsidP="009C5C02">
      <w:pPr>
        <w:pStyle w:val="Styl"/>
        <w:numPr>
          <w:ilvl w:val="0"/>
          <w:numId w:val="15"/>
        </w:numPr>
        <w:spacing w:line="276" w:lineRule="auto"/>
        <w:ind w:left="142" w:hanging="284"/>
        <w:rPr>
          <w:rFonts w:ascii="Arial" w:hAnsi="Arial" w:cs="Arial"/>
          <w:w w:val="105"/>
        </w:rPr>
      </w:pPr>
      <w:r w:rsidRPr="006B4009">
        <w:rPr>
          <w:rFonts w:ascii="Arial" w:hAnsi="Arial" w:cs="Arial"/>
          <w:w w:val="105"/>
        </w:rPr>
        <w:t>Na wniosek bezrobotnego do 30 roku życia</w:t>
      </w:r>
      <w:r w:rsidR="000E6E4E" w:rsidRPr="006B4009">
        <w:rPr>
          <w:rFonts w:ascii="Arial" w:hAnsi="Arial" w:cs="Arial"/>
          <w:w w:val="105"/>
        </w:rPr>
        <w:t xml:space="preserve"> (dalej wnioskodawca)</w:t>
      </w:r>
      <w:r w:rsidRPr="006B4009">
        <w:rPr>
          <w:rFonts w:ascii="Arial" w:hAnsi="Arial" w:cs="Arial"/>
          <w:w w:val="105"/>
        </w:rPr>
        <w:t>, Dyrektor Powiatowego Ur</w:t>
      </w:r>
      <w:r w:rsidR="005F2B3B" w:rsidRPr="006B4009">
        <w:rPr>
          <w:rFonts w:ascii="Arial" w:hAnsi="Arial" w:cs="Arial"/>
          <w:w w:val="105"/>
        </w:rPr>
        <w:t>zędu Pracy, działający z upoważnienia</w:t>
      </w:r>
      <w:r w:rsidRPr="006B4009">
        <w:rPr>
          <w:rFonts w:ascii="Arial" w:hAnsi="Arial" w:cs="Arial"/>
          <w:w w:val="105"/>
        </w:rPr>
        <w:t xml:space="preserve"> starosty, moż</w:t>
      </w:r>
      <w:r w:rsidR="001A6E21" w:rsidRPr="006B4009">
        <w:rPr>
          <w:rFonts w:ascii="Arial" w:hAnsi="Arial" w:cs="Arial"/>
          <w:w w:val="105"/>
        </w:rPr>
        <w:t>e przyznać bon na zasiedlenie w </w:t>
      </w:r>
      <w:r w:rsidRPr="006B4009">
        <w:rPr>
          <w:rFonts w:ascii="Arial" w:hAnsi="Arial" w:cs="Arial"/>
          <w:w w:val="105"/>
        </w:rPr>
        <w:t>związku z podjęciem przez niego poza miejscem dotychczasowego zamieszkania zatrudnienia, innej pracy zarobkowej lub działalności gospodarczej, jeżeli</w:t>
      </w:r>
      <w:r w:rsidR="0046501C" w:rsidRPr="006B4009">
        <w:rPr>
          <w:rFonts w:ascii="Arial" w:hAnsi="Arial" w:cs="Arial"/>
          <w:w w:val="105"/>
        </w:rPr>
        <w:t xml:space="preserve"> łącznie spełni następujące warunki</w:t>
      </w:r>
      <w:r w:rsidRPr="006B4009">
        <w:rPr>
          <w:rFonts w:ascii="Arial" w:hAnsi="Arial" w:cs="Arial"/>
          <w:w w:val="105"/>
        </w:rPr>
        <w:t xml:space="preserve">; </w:t>
      </w:r>
    </w:p>
    <w:p w14:paraId="7A4972D7" w14:textId="4B34CF3D" w:rsidR="00E65BBD" w:rsidRPr="006B4009" w:rsidRDefault="00E65BBD" w:rsidP="00DC144A">
      <w:pPr>
        <w:pStyle w:val="Styl"/>
        <w:numPr>
          <w:ilvl w:val="0"/>
          <w:numId w:val="3"/>
        </w:numPr>
        <w:spacing w:line="276" w:lineRule="auto"/>
        <w:ind w:left="567" w:right="11" w:hanging="425"/>
        <w:rPr>
          <w:rFonts w:ascii="Arial" w:hAnsi="Arial" w:cs="Arial"/>
          <w:w w:val="77"/>
        </w:rPr>
      </w:pPr>
      <w:r w:rsidRPr="006B4009">
        <w:rPr>
          <w:rFonts w:ascii="Arial" w:hAnsi="Arial" w:cs="Arial"/>
          <w:w w:val="105"/>
        </w:rPr>
        <w:t xml:space="preserve">z tytułu ich wykonywania będzie osiągał wynagrodzenie lub </w:t>
      </w:r>
      <w:r w:rsidRPr="006B4009">
        <w:rPr>
          <w:rFonts w:ascii="Arial" w:hAnsi="Arial" w:cs="Arial"/>
        </w:rPr>
        <w:t>przychód w</w:t>
      </w:r>
      <w:r w:rsidR="00891A30" w:rsidRPr="006B4009">
        <w:rPr>
          <w:rFonts w:ascii="Arial" w:hAnsi="Arial" w:cs="Arial"/>
        </w:rPr>
        <w:t> </w:t>
      </w:r>
      <w:r w:rsidRPr="006B4009">
        <w:rPr>
          <w:rFonts w:ascii="Arial" w:hAnsi="Arial" w:cs="Arial"/>
          <w:w w:val="105"/>
        </w:rPr>
        <w:t>wysokości co najmniej minimalnego wynagrodzenia za pracę brutto miesięcznie oraz będzie podlegał ubezpieczeniom społeczny</w:t>
      </w:r>
      <w:r w:rsidR="006D1FD7" w:rsidRPr="006B4009">
        <w:rPr>
          <w:rFonts w:ascii="Arial" w:hAnsi="Arial" w:cs="Arial"/>
          <w:w w:val="105"/>
        </w:rPr>
        <w:t>m;</w:t>
      </w:r>
    </w:p>
    <w:p w14:paraId="6EC7908C" w14:textId="450A6C40" w:rsidR="00E65BBD" w:rsidRPr="006B4009" w:rsidRDefault="00E65BBD" w:rsidP="00DC144A">
      <w:pPr>
        <w:pStyle w:val="Styl"/>
        <w:numPr>
          <w:ilvl w:val="0"/>
          <w:numId w:val="3"/>
        </w:numPr>
        <w:spacing w:line="276" w:lineRule="auto"/>
        <w:ind w:left="567" w:right="11" w:hanging="425"/>
        <w:rPr>
          <w:rFonts w:ascii="Arial" w:hAnsi="Arial" w:cs="Arial"/>
          <w:w w:val="105"/>
        </w:rPr>
      </w:pPr>
      <w:r w:rsidRPr="006B4009">
        <w:rPr>
          <w:rFonts w:ascii="Arial" w:hAnsi="Arial" w:cs="Arial"/>
          <w:w w:val="105"/>
        </w:rPr>
        <w:t>odległość od miejsca dotychczasowego zamieszkania do m</w:t>
      </w:r>
      <w:r w:rsidR="001B2C0E" w:rsidRPr="006B4009">
        <w:rPr>
          <w:rFonts w:ascii="Arial" w:hAnsi="Arial" w:cs="Arial"/>
          <w:w w:val="105"/>
        </w:rPr>
        <w:t>iejscowości</w:t>
      </w:r>
      <w:r w:rsidR="00891A30" w:rsidRPr="006B4009">
        <w:rPr>
          <w:rFonts w:ascii="Arial" w:hAnsi="Arial" w:cs="Arial"/>
          <w:w w:val="105"/>
        </w:rPr>
        <w:t>,</w:t>
      </w:r>
      <w:r w:rsidR="001B2C0E" w:rsidRPr="006B4009">
        <w:rPr>
          <w:rFonts w:ascii="Arial" w:hAnsi="Arial" w:cs="Arial"/>
          <w:w w:val="105"/>
        </w:rPr>
        <w:t xml:space="preserve"> w</w:t>
      </w:r>
      <w:r w:rsidR="00891A30" w:rsidRPr="006B4009">
        <w:rPr>
          <w:rFonts w:ascii="Arial" w:hAnsi="Arial" w:cs="Arial"/>
          <w:w w:val="105"/>
        </w:rPr>
        <w:t> </w:t>
      </w:r>
      <w:r w:rsidR="001B2C0E" w:rsidRPr="006B4009">
        <w:rPr>
          <w:rFonts w:ascii="Arial" w:hAnsi="Arial" w:cs="Arial"/>
          <w:w w:val="105"/>
        </w:rPr>
        <w:t>której wnioskodawca</w:t>
      </w:r>
      <w:r w:rsidRPr="006B4009">
        <w:rPr>
          <w:rFonts w:ascii="Arial" w:hAnsi="Arial" w:cs="Arial"/>
          <w:w w:val="105"/>
        </w:rPr>
        <w:t xml:space="preserve"> zamieszka </w:t>
      </w:r>
      <w:r w:rsidRPr="006B4009">
        <w:rPr>
          <w:rFonts w:ascii="Arial" w:hAnsi="Arial" w:cs="Arial"/>
        </w:rPr>
        <w:t xml:space="preserve">w </w:t>
      </w:r>
      <w:r w:rsidRPr="006B4009">
        <w:rPr>
          <w:rFonts w:ascii="Arial" w:hAnsi="Arial" w:cs="Arial"/>
          <w:w w:val="105"/>
        </w:rPr>
        <w:t>związku z podjęciem zatrudnienia, innej pracy zarobkowej lub działalności gospodarczej wynosi co najmniej 80</w:t>
      </w:r>
      <w:r w:rsidR="00891A30" w:rsidRPr="006B4009">
        <w:rPr>
          <w:rFonts w:ascii="Arial" w:hAnsi="Arial" w:cs="Arial"/>
          <w:w w:val="105"/>
        </w:rPr>
        <w:t> </w:t>
      </w:r>
      <w:r w:rsidRPr="006B4009">
        <w:rPr>
          <w:rFonts w:ascii="Arial" w:hAnsi="Arial" w:cs="Arial"/>
          <w:w w:val="105"/>
        </w:rPr>
        <w:t>km lub czas dojazdu do tej miejscowości i powrotu do miejsca dotychczasowego zamieszkania środkami transpor</w:t>
      </w:r>
      <w:r w:rsidR="006D1FD7" w:rsidRPr="006B4009">
        <w:rPr>
          <w:rFonts w:ascii="Arial" w:hAnsi="Arial" w:cs="Arial"/>
          <w:w w:val="105"/>
        </w:rPr>
        <w:t>tu zbiorowego przekracza łącznie</w:t>
      </w:r>
      <w:r w:rsidRPr="006B4009">
        <w:rPr>
          <w:rFonts w:ascii="Arial" w:hAnsi="Arial" w:cs="Arial"/>
          <w:w w:val="105"/>
        </w:rPr>
        <w:t xml:space="preserve"> co najmniej 3 godziny dziennie; </w:t>
      </w:r>
    </w:p>
    <w:p w14:paraId="7901412B" w14:textId="41A8DFDF" w:rsidR="00E65BBD" w:rsidRPr="006B4009" w:rsidRDefault="00E65BBD" w:rsidP="00DC144A">
      <w:pPr>
        <w:pStyle w:val="Styl"/>
        <w:numPr>
          <w:ilvl w:val="0"/>
          <w:numId w:val="3"/>
        </w:numPr>
        <w:spacing w:line="276" w:lineRule="auto"/>
        <w:ind w:left="567" w:right="11" w:hanging="425"/>
        <w:rPr>
          <w:rFonts w:ascii="Arial" w:hAnsi="Arial" w:cs="Arial"/>
          <w:w w:val="105"/>
        </w:rPr>
      </w:pPr>
      <w:r w:rsidRPr="006B4009">
        <w:rPr>
          <w:rFonts w:ascii="Arial" w:hAnsi="Arial" w:cs="Arial"/>
          <w:w w:val="105"/>
        </w:rPr>
        <w:t>będzie pozostawał w zatrudnieniu, wykonywał inną pracę zarobkową lub będzie prowadził działalność gospodarczą przez okres co najmniej 6</w:t>
      </w:r>
      <w:r w:rsidR="00891A30" w:rsidRPr="006B4009">
        <w:rPr>
          <w:rFonts w:ascii="Arial" w:hAnsi="Arial" w:cs="Arial"/>
          <w:w w:val="105"/>
        </w:rPr>
        <w:t> </w:t>
      </w:r>
      <w:r w:rsidRPr="006B4009">
        <w:rPr>
          <w:rFonts w:ascii="Arial" w:hAnsi="Arial" w:cs="Arial"/>
          <w:w w:val="105"/>
        </w:rPr>
        <w:t xml:space="preserve">miesięcy. </w:t>
      </w:r>
    </w:p>
    <w:p w14:paraId="5B2651A3" w14:textId="77777777" w:rsidR="00E27472" w:rsidRDefault="00E27472" w:rsidP="00E27472">
      <w:pPr>
        <w:pStyle w:val="Styl"/>
        <w:spacing w:line="276" w:lineRule="auto"/>
        <w:ind w:left="284" w:right="11"/>
        <w:rPr>
          <w:rFonts w:ascii="Arial" w:hAnsi="Arial" w:cs="Arial"/>
          <w:w w:val="105"/>
        </w:rPr>
      </w:pPr>
    </w:p>
    <w:p w14:paraId="402E07A1" w14:textId="15B4FBA3" w:rsidR="0040071C" w:rsidRPr="006B4009" w:rsidRDefault="0040071C" w:rsidP="009C5C02">
      <w:pPr>
        <w:pStyle w:val="Styl"/>
        <w:numPr>
          <w:ilvl w:val="0"/>
          <w:numId w:val="15"/>
        </w:numPr>
        <w:spacing w:line="276" w:lineRule="auto"/>
        <w:ind w:left="284" w:right="11" w:hanging="284"/>
        <w:rPr>
          <w:rFonts w:ascii="Arial" w:hAnsi="Arial" w:cs="Arial"/>
          <w:w w:val="105"/>
        </w:rPr>
      </w:pPr>
      <w:r w:rsidRPr="006B4009">
        <w:rPr>
          <w:rFonts w:ascii="Arial" w:hAnsi="Arial" w:cs="Arial"/>
          <w:w w:val="105"/>
        </w:rPr>
        <w:t>Wniosek, o którym mowa w pkt. 1 stanowi Załącznik Nr 1 do Zasad.</w:t>
      </w:r>
    </w:p>
    <w:p w14:paraId="4CF48D01" w14:textId="77777777" w:rsidR="00E27472" w:rsidRDefault="00E27472" w:rsidP="00E27472">
      <w:pPr>
        <w:pStyle w:val="Styl"/>
        <w:spacing w:line="276" w:lineRule="auto"/>
        <w:ind w:left="284"/>
        <w:rPr>
          <w:rFonts w:ascii="Arial" w:hAnsi="Arial" w:cs="Arial"/>
          <w:w w:val="105"/>
        </w:rPr>
      </w:pPr>
    </w:p>
    <w:p w14:paraId="40E792D1" w14:textId="6816C79C" w:rsidR="00E65BBD" w:rsidRPr="006B4009" w:rsidRDefault="00E65BBD" w:rsidP="009C5C02">
      <w:pPr>
        <w:pStyle w:val="Styl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w w:val="105"/>
        </w:rPr>
      </w:pPr>
      <w:r w:rsidRPr="006B4009">
        <w:rPr>
          <w:rFonts w:ascii="Arial" w:hAnsi="Arial" w:cs="Arial"/>
          <w:w w:val="105"/>
        </w:rPr>
        <w:t>O przyznanie bonu na zasiedlenie</w:t>
      </w:r>
      <w:r w:rsidR="00063A8D" w:rsidRPr="006B4009">
        <w:rPr>
          <w:rFonts w:ascii="Arial" w:hAnsi="Arial" w:cs="Arial"/>
          <w:w w:val="105"/>
        </w:rPr>
        <w:t xml:space="preserve"> </w:t>
      </w:r>
      <w:r w:rsidRPr="006B4009">
        <w:rPr>
          <w:rFonts w:ascii="Arial" w:hAnsi="Arial" w:cs="Arial"/>
          <w:w w:val="105"/>
        </w:rPr>
        <w:t xml:space="preserve">może ubiegać </w:t>
      </w:r>
      <w:r w:rsidR="00063A8D" w:rsidRPr="006B4009">
        <w:rPr>
          <w:rFonts w:ascii="Arial" w:hAnsi="Arial" w:cs="Arial"/>
          <w:w w:val="105"/>
        </w:rPr>
        <w:t xml:space="preserve">się </w:t>
      </w:r>
      <w:r w:rsidRPr="006B4009">
        <w:rPr>
          <w:rFonts w:ascii="Arial" w:hAnsi="Arial" w:cs="Arial"/>
          <w:w w:val="105"/>
        </w:rPr>
        <w:t xml:space="preserve">osoba </w:t>
      </w:r>
      <w:r w:rsidR="005D26C1" w:rsidRPr="006B4009">
        <w:rPr>
          <w:rFonts w:ascii="Arial" w:hAnsi="Arial" w:cs="Arial"/>
        </w:rPr>
        <w:t>bezrobotna,</w:t>
      </w:r>
      <w:r w:rsidRPr="006B4009">
        <w:rPr>
          <w:rFonts w:ascii="Arial" w:hAnsi="Arial" w:cs="Arial"/>
        </w:rPr>
        <w:t xml:space="preserve"> </w:t>
      </w:r>
      <w:r w:rsidRPr="006B4009">
        <w:rPr>
          <w:rFonts w:ascii="Arial" w:hAnsi="Arial" w:cs="Arial"/>
          <w:w w:val="105"/>
        </w:rPr>
        <w:t xml:space="preserve">która: </w:t>
      </w:r>
    </w:p>
    <w:p w14:paraId="0EF821EA" w14:textId="77777777" w:rsidR="00122B4E" w:rsidRPr="006B4009" w:rsidRDefault="00E65BBD" w:rsidP="009C5C02">
      <w:pPr>
        <w:pStyle w:val="Styl"/>
        <w:numPr>
          <w:ilvl w:val="0"/>
          <w:numId w:val="25"/>
        </w:numPr>
        <w:spacing w:line="276" w:lineRule="auto"/>
        <w:rPr>
          <w:rFonts w:ascii="Arial" w:hAnsi="Arial" w:cs="Arial"/>
          <w:w w:val="105"/>
        </w:rPr>
      </w:pPr>
      <w:r w:rsidRPr="006B4009">
        <w:rPr>
          <w:rFonts w:ascii="Arial" w:hAnsi="Arial" w:cs="Arial"/>
          <w:w w:val="105"/>
        </w:rPr>
        <w:t xml:space="preserve">nie ukończyła </w:t>
      </w:r>
      <w:r w:rsidRPr="006B4009">
        <w:rPr>
          <w:rFonts w:ascii="Arial" w:hAnsi="Arial" w:cs="Arial"/>
          <w:i/>
          <w:iCs/>
        </w:rPr>
        <w:t xml:space="preserve">30-go </w:t>
      </w:r>
      <w:r w:rsidRPr="006B4009">
        <w:rPr>
          <w:rFonts w:ascii="Arial" w:hAnsi="Arial" w:cs="Arial"/>
          <w:w w:val="105"/>
        </w:rPr>
        <w:t xml:space="preserve">roku życia, </w:t>
      </w:r>
    </w:p>
    <w:p w14:paraId="6039B425" w14:textId="6A97F8F1" w:rsidR="00122B4E" w:rsidRPr="006B4009" w:rsidRDefault="00E65BBD" w:rsidP="009C5C02">
      <w:pPr>
        <w:pStyle w:val="Styl"/>
        <w:numPr>
          <w:ilvl w:val="0"/>
          <w:numId w:val="25"/>
        </w:numPr>
        <w:spacing w:line="276" w:lineRule="auto"/>
        <w:rPr>
          <w:rFonts w:ascii="Arial" w:hAnsi="Arial" w:cs="Arial"/>
          <w:w w:val="105"/>
        </w:rPr>
      </w:pPr>
      <w:r w:rsidRPr="006B4009">
        <w:rPr>
          <w:rFonts w:ascii="Arial" w:hAnsi="Arial" w:cs="Arial"/>
          <w:w w:val="105"/>
        </w:rPr>
        <w:t>złożyła wniosek o przyznanie bonu na zasiedlenie (</w:t>
      </w:r>
      <w:r w:rsidR="00092935" w:rsidRPr="006B4009">
        <w:rPr>
          <w:rFonts w:ascii="Arial" w:hAnsi="Arial" w:cs="Arial"/>
          <w:w w:val="105"/>
        </w:rPr>
        <w:t xml:space="preserve">obowiązujący druk wniosku dostępny jest na stronie internetowej urzędu </w:t>
      </w:r>
      <w:hyperlink r:id="rId7" w:history="1">
        <w:r w:rsidR="003F30FF" w:rsidRPr="006B4009">
          <w:rPr>
            <w:rStyle w:val="Hipercze"/>
            <w:rFonts w:ascii="Arial" w:hAnsi="Arial" w:cs="Arial"/>
            <w:w w:val="105"/>
          </w:rPr>
          <w:t>ropczyce.praca.gov.pl</w:t>
        </w:r>
      </w:hyperlink>
      <w:r w:rsidR="00092935" w:rsidRPr="006B4009">
        <w:rPr>
          <w:rFonts w:ascii="Arial" w:hAnsi="Arial" w:cs="Arial"/>
          <w:w w:val="105"/>
        </w:rPr>
        <w:t xml:space="preserve"> lub w</w:t>
      </w:r>
      <w:r w:rsidR="003925FD">
        <w:rPr>
          <w:rFonts w:ascii="Arial" w:hAnsi="Arial" w:cs="Arial"/>
          <w:w w:val="105"/>
        </w:rPr>
        <w:t> </w:t>
      </w:r>
      <w:r w:rsidR="00092935" w:rsidRPr="006B4009">
        <w:rPr>
          <w:rFonts w:ascii="Arial" w:hAnsi="Arial" w:cs="Arial"/>
          <w:w w:val="105"/>
        </w:rPr>
        <w:t xml:space="preserve">siedzibie </w:t>
      </w:r>
      <w:r w:rsidR="0061544D" w:rsidRPr="006B4009">
        <w:rPr>
          <w:rFonts w:ascii="Arial" w:hAnsi="Arial" w:cs="Arial"/>
          <w:w w:val="105"/>
        </w:rPr>
        <w:t>urzędu)</w:t>
      </w:r>
      <w:r w:rsidR="002C32AC" w:rsidRPr="006B4009">
        <w:rPr>
          <w:rFonts w:ascii="Arial" w:hAnsi="Arial" w:cs="Arial"/>
          <w:w w:val="105"/>
        </w:rPr>
        <w:t>,</w:t>
      </w:r>
    </w:p>
    <w:p w14:paraId="20C0DABE" w14:textId="77777777" w:rsidR="00E12910" w:rsidRPr="006B4009" w:rsidRDefault="00E12910" w:rsidP="009C5C02">
      <w:pPr>
        <w:pStyle w:val="Styl"/>
        <w:numPr>
          <w:ilvl w:val="0"/>
          <w:numId w:val="25"/>
        </w:numPr>
        <w:spacing w:line="276" w:lineRule="auto"/>
        <w:rPr>
          <w:rFonts w:ascii="Arial" w:hAnsi="Arial" w:cs="Arial"/>
          <w:w w:val="105"/>
        </w:rPr>
      </w:pPr>
      <w:r w:rsidRPr="006B4009">
        <w:rPr>
          <w:rFonts w:ascii="Arial" w:hAnsi="Arial" w:cs="Arial"/>
          <w:w w:val="105"/>
        </w:rPr>
        <w:t>opracowany został Indywidualny Plan Działania.</w:t>
      </w:r>
    </w:p>
    <w:p w14:paraId="07A174CD" w14:textId="77777777" w:rsidR="00E27472" w:rsidRDefault="00E27472" w:rsidP="00E27472">
      <w:pPr>
        <w:pStyle w:val="Styl"/>
        <w:spacing w:line="276" w:lineRule="auto"/>
        <w:ind w:left="284"/>
        <w:rPr>
          <w:rFonts w:ascii="Arial" w:hAnsi="Arial" w:cs="Arial"/>
          <w:w w:val="105"/>
        </w:rPr>
      </w:pPr>
    </w:p>
    <w:p w14:paraId="219462B3" w14:textId="5CD23754" w:rsidR="00C02963" w:rsidRPr="006B4009" w:rsidRDefault="00E65BBD" w:rsidP="009C5C02">
      <w:pPr>
        <w:pStyle w:val="Styl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w w:val="105"/>
        </w:rPr>
      </w:pPr>
      <w:r w:rsidRPr="006B4009">
        <w:rPr>
          <w:rFonts w:ascii="Arial" w:hAnsi="Arial" w:cs="Arial"/>
          <w:w w:val="105"/>
        </w:rPr>
        <w:t>Dyrektor PUP</w:t>
      </w:r>
      <w:r w:rsidR="00C1610B" w:rsidRPr="006B4009">
        <w:rPr>
          <w:rFonts w:ascii="Arial" w:hAnsi="Arial" w:cs="Arial"/>
          <w:w w:val="105"/>
        </w:rPr>
        <w:t xml:space="preserve"> </w:t>
      </w:r>
      <w:r w:rsidRPr="006B4009">
        <w:rPr>
          <w:rFonts w:ascii="Arial" w:hAnsi="Arial" w:cs="Arial"/>
          <w:w w:val="105"/>
        </w:rPr>
        <w:t xml:space="preserve">w okresie nie przekraczającym </w:t>
      </w:r>
      <w:r w:rsidRPr="006B4009">
        <w:rPr>
          <w:rFonts w:ascii="Arial" w:hAnsi="Arial" w:cs="Arial"/>
          <w:i/>
          <w:iCs/>
          <w:w w:val="105"/>
        </w:rPr>
        <w:t xml:space="preserve">30 </w:t>
      </w:r>
      <w:r w:rsidRPr="006B4009">
        <w:rPr>
          <w:rFonts w:ascii="Arial" w:hAnsi="Arial" w:cs="Arial"/>
          <w:w w:val="105"/>
        </w:rPr>
        <w:t xml:space="preserve">dni od dnia złożenia wniosku przez </w:t>
      </w:r>
      <w:r w:rsidR="001B2C0E" w:rsidRPr="006B4009">
        <w:rPr>
          <w:rFonts w:ascii="Arial" w:hAnsi="Arial" w:cs="Arial"/>
          <w:w w:val="105"/>
        </w:rPr>
        <w:t>bezrobotnego</w:t>
      </w:r>
      <w:r w:rsidRPr="006B4009">
        <w:rPr>
          <w:rFonts w:ascii="Arial" w:hAnsi="Arial" w:cs="Arial"/>
          <w:w w:val="105"/>
        </w:rPr>
        <w:t xml:space="preserve"> powiadamia go o sposobie jego rozpatrzenia. Powiadomienie nie stanowi decyzji administracyjnej. Od powiadomienia nie przysługuje odwołanie. </w:t>
      </w:r>
    </w:p>
    <w:p w14:paraId="2661248C" w14:textId="77777777" w:rsidR="00E27472" w:rsidRDefault="00E27472" w:rsidP="00E27472">
      <w:pPr>
        <w:pStyle w:val="Styl"/>
        <w:spacing w:line="276" w:lineRule="auto"/>
        <w:ind w:left="284"/>
        <w:rPr>
          <w:rFonts w:ascii="Arial" w:hAnsi="Arial" w:cs="Arial"/>
          <w:w w:val="105"/>
        </w:rPr>
      </w:pPr>
    </w:p>
    <w:p w14:paraId="549B1EEE" w14:textId="580A836F" w:rsidR="00877EA9" w:rsidRPr="006B4009" w:rsidRDefault="001B2C0E" w:rsidP="009C5C02">
      <w:pPr>
        <w:pStyle w:val="Styl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w w:val="105"/>
        </w:rPr>
      </w:pPr>
      <w:r w:rsidRPr="006B4009">
        <w:rPr>
          <w:rFonts w:ascii="Arial" w:hAnsi="Arial" w:cs="Arial"/>
          <w:w w:val="105"/>
        </w:rPr>
        <w:t>Wnioskodawca</w:t>
      </w:r>
      <w:r w:rsidR="00E65BBD" w:rsidRPr="006B4009">
        <w:rPr>
          <w:rFonts w:ascii="Arial" w:hAnsi="Arial" w:cs="Arial"/>
          <w:w w:val="105"/>
        </w:rPr>
        <w:t xml:space="preserve"> otrzyma bon na zasiedlenie</w:t>
      </w:r>
      <w:r w:rsidR="0061544D" w:rsidRPr="006B4009">
        <w:rPr>
          <w:rFonts w:ascii="Arial" w:hAnsi="Arial" w:cs="Arial"/>
          <w:w w:val="105"/>
        </w:rPr>
        <w:t xml:space="preserve"> na podstawie</w:t>
      </w:r>
      <w:r w:rsidR="00E65BBD" w:rsidRPr="006B4009">
        <w:rPr>
          <w:rFonts w:ascii="Arial" w:hAnsi="Arial" w:cs="Arial"/>
          <w:w w:val="105"/>
        </w:rPr>
        <w:t xml:space="preserve"> </w:t>
      </w:r>
      <w:r w:rsidR="0061544D" w:rsidRPr="006B4009">
        <w:rPr>
          <w:rFonts w:ascii="Arial" w:hAnsi="Arial" w:cs="Arial"/>
          <w:w w:val="105"/>
        </w:rPr>
        <w:t>„</w:t>
      </w:r>
      <w:r w:rsidR="0061544D" w:rsidRPr="006B4009">
        <w:rPr>
          <w:rFonts w:ascii="Arial" w:hAnsi="Arial" w:cs="Arial"/>
          <w:b/>
          <w:bCs/>
          <w:i/>
        </w:rPr>
        <w:t xml:space="preserve">Umowy </w:t>
      </w:r>
      <w:r w:rsidR="003F30FF" w:rsidRPr="006B4009">
        <w:rPr>
          <w:rFonts w:ascii="Arial" w:hAnsi="Arial" w:cs="Arial"/>
          <w:b/>
          <w:bCs/>
          <w:i/>
        </w:rPr>
        <w:t>o</w:t>
      </w:r>
      <w:r w:rsidR="00891A30" w:rsidRPr="006B4009">
        <w:rPr>
          <w:rFonts w:ascii="Arial" w:hAnsi="Arial" w:cs="Arial"/>
          <w:b/>
          <w:bCs/>
          <w:i/>
        </w:rPr>
        <w:t> </w:t>
      </w:r>
      <w:r w:rsidR="003F30FF" w:rsidRPr="006B4009">
        <w:rPr>
          <w:rFonts w:ascii="Arial" w:hAnsi="Arial" w:cs="Arial"/>
          <w:b/>
          <w:bCs/>
          <w:i/>
        </w:rPr>
        <w:t>przyznanie</w:t>
      </w:r>
      <w:r w:rsidR="0061544D" w:rsidRPr="006B4009">
        <w:rPr>
          <w:rFonts w:ascii="Arial" w:hAnsi="Arial" w:cs="Arial"/>
          <w:b/>
          <w:bCs/>
          <w:i/>
        </w:rPr>
        <w:t xml:space="preserve"> bonu na zasiedlenia dla </w:t>
      </w:r>
      <w:r w:rsidR="003F30FF" w:rsidRPr="006B4009">
        <w:rPr>
          <w:rFonts w:ascii="Arial" w:hAnsi="Arial" w:cs="Arial"/>
          <w:b/>
          <w:bCs/>
          <w:i/>
        </w:rPr>
        <w:t xml:space="preserve">osoby bezrobotnej do 30 roku życia” </w:t>
      </w:r>
      <w:r w:rsidR="0040071C" w:rsidRPr="006B4009">
        <w:rPr>
          <w:rFonts w:ascii="Arial" w:hAnsi="Arial" w:cs="Arial"/>
          <w:w w:val="105"/>
        </w:rPr>
        <w:t xml:space="preserve"> </w:t>
      </w:r>
    </w:p>
    <w:p w14:paraId="3158917C" w14:textId="77777777" w:rsidR="00E27472" w:rsidRDefault="00E27472" w:rsidP="00E27472">
      <w:pPr>
        <w:pStyle w:val="Styl"/>
        <w:spacing w:line="276" w:lineRule="auto"/>
        <w:ind w:left="284"/>
        <w:rPr>
          <w:rFonts w:ascii="Arial" w:hAnsi="Arial" w:cs="Arial"/>
          <w:w w:val="105"/>
        </w:rPr>
      </w:pPr>
    </w:p>
    <w:p w14:paraId="5DFE6940" w14:textId="77C3E5EC" w:rsidR="00E65BBD" w:rsidRPr="006B4009" w:rsidRDefault="00E65BBD" w:rsidP="009C5C02">
      <w:pPr>
        <w:pStyle w:val="Styl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w w:val="105"/>
        </w:rPr>
      </w:pPr>
      <w:r w:rsidRPr="006B4009">
        <w:rPr>
          <w:rFonts w:ascii="Arial" w:hAnsi="Arial" w:cs="Arial"/>
          <w:w w:val="105"/>
        </w:rPr>
        <w:t xml:space="preserve">Dyrektor Powiatowego Urzędu Pracy, działający </w:t>
      </w:r>
      <w:r w:rsidR="0046501C" w:rsidRPr="006B4009">
        <w:rPr>
          <w:rFonts w:ascii="Arial" w:hAnsi="Arial" w:cs="Arial"/>
        </w:rPr>
        <w:t>z upoważnienia</w:t>
      </w:r>
      <w:r w:rsidRPr="006B4009">
        <w:rPr>
          <w:rFonts w:ascii="Arial" w:hAnsi="Arial" w:cs="Arial"/>
          <w:w w:val="105"/>
        </w:rPr>
        <w:t xml:space="preserve"> starosty, określając </w:t>
      </w:r>
      <w:r w:rsidRPr="006B4009">
        <w:rPr>
          <w:rFonts w:ascii="Arial" w:hAnsi="Arial" w:cs="Arial"/>
        </w:rPr>
        <w:lastRenderedPageBreak/>
        <w:t xml:space="preserve">wysokość </w:t>
      </w:r>
      <w:r w:rsidRPr="006B4009">
        <w:rPr>
          <w:rFonts w:ascii="Arial" w:hAnsi="Arial" w:cs="Arial"/>
          <w:w w:val="105"/>
        </w:rPr>
        <w:t>środków przyznanych w ramach bonu na zasiedlenie może uwzględniać:</w:t>
      </w:r>
    </w:p>
    <w:p w14:paraId="04189F76" w14:textId="77777777" w:rsidR="00122B4E" w:rsidRPr="006B4009" w:rsidRDefault="00E65BBD" w:rsidP="009C5C02">
      <w:pPr>
        <w:pStyle w:val="Styl"/>
        <w:numPr>
          <w:ilvl w:val="0"/>
          <w:numId w:val="29"/>
        </w:numPr>
        <w:spacing w:line="276" w:lineRule="auto"/>
        <w:ind w:right="1737"/>
        <w:rPr>
          <w:rFonts w:ascii="Arial" w:hAnsi="Arial" w:cs="Arial"/>
          <w:w w:val="50"/>
        </w:rPr>
      </w:pPr>
      <w:r w:rsidRPr="006B4009">
        <w:rPr>
          <w:rFonts w:ascii="Arial" w:hAnsi="Arial" w:cs="Arial"/>
          <w:w w:val="105"/>
        </w:rPr>
        <w:t xml:space="preserve">sytuację na lokalnym rynku pracy, </w:t>
      </w:r>
    </w:p>
    <w:p w14:paraId="3FAA11DD" w14:textId="77777777" w:rsidR="00122B4E" w:rsidRPr="006B4009" w:rsidRDefault="00E65BBD" w:rsidP="009C5C02">
      <w:pPr>
        <w:pStyle w:val="Styl"/>
        <w:numPr>
          <w:ilvl w:val="0"/>
          <w:numId w:val="29"/>
        </w:numPr>
        <w:tabs>
          <w:tab w:val="left" w:pos="8505"/>
          <w:tab w:val="left" w:pos="9781"/>
        </w:tabs>
        <w:spacing w:line="276" w:lineRule="auto"/>
        <w:ind w:left="714" w:hanging="357"/>
        <w:rPr>
          <w:rFonts w:ascii="Arial" w:hAnsi="Arial" w:cs="Arial"/>
          <w:w w:val="50"/>
        </w:rPr>
      </w:pPr>
      <w:r w:rsidRPr="006B4009">
        <w:rPr>
          <w:rFonts w:ascii="Arial" w:hAnsi="Arial" w:cs="Arial"/>
          <w:w w:val="105"/>
        </w:rPr>
        <w:t>in</w:t>
      </w:r>
      <w:r w:rsidR="001B2C0E" w:rsidRPr="006B4009">
        <w:rPr>
          <w:rFonts w:ascii="Arial" w:hAnsi="Arial" w:cs="Arial"/>
          <w:w w:val="105"/>
        </w:rPr>
        <w:t>dywidualne potrzeby wnioskodawcy</w:t>
      </w:r>
      <w:r w:rsidR="0046501C" w:rsidRPr="006B4009">
        <w:rPr>
          <w:rFonts w:ascii="Arial" w:hAnsi="Arial" w:cs="Arial"/>
          <w:w w:val="105"/>
        </w:rPr>
        <w:t xml:space="preserve"> określone w części A pkt. 11 wniosku</w:t>
      </w:r>
    </w:p>
    <w:p w14:paraId="7A7C1443" w14:textId="77777777" w:rsidR="00E65BBD" w:rsidRPr="006B4009" w:rsidRDefault="00E65BBD" w:rsidP="009C5C02">
      <w:pPr>
        <w:pStyle w:val="Styl"/>
        <w:numPr>
          <w:ilvl w:val="0"/>
          <w:numId w:val="29"/>
        </w:numPr>
        <w:spacing w:line="276" w:lineRule="auto"/>
        <w:ind w:right="1737"/>
        <w:rPr>
          <w:rFonts w:ascii="Arial" w:hAnsi="Arial" w:cs="Arial"/>
          <w:w w:val="50"/>
        </w:rPr>
      </w:pPr>
      <w:r w:rsidRPr="006B4009">
        <w:rPr>
          <w:rFonts w:ascii="Arial" w:hAnsi="Arial" w:cs="Arial"/>
          <w:w w:val="105"/>
        </w:rPr>
        <w:t xml:space="preserve">uzasadnienie wniosku o przyznanie bonu na zasiedlenie. </w:t>
      </w:r>
    </w:p>
    <w:p w14:paraId="05224B66" w14:textId="77777777" w:rsidR="00E65BBD" w:rsidRPr="006B4009" w:rsidRDefault="0061544D" w:rsidP="009C5C02">
      <w:pPr>
        <w:pStyle w:val="Styl"/>
        <w:spacing w:line="276" w:lineRule="auto"/>
        <w:ind w:left="284" w:right="11"/>
        <w:rPr>
          <w:rFonts w:ascii="Arial" w:hAnsi="Arial" w:cs="Arial"/>
          <w:w w:val="106"/>
        </w:rPr>
      </w:pPr>
      <w:r w:rsidRPr="006B4009">
        <w:rPr>
          <w:rFonts w:ascii="Arial" w:hAnsi="Arial" w:cs="Arial"/>
          <w:w w:val="106"/>
        </w:rPr>
        <w:t>Określona w umowie w</w:t>
      </w:r>
      <w:r w:rsidR="00E65BBD" w:rsidRPr="006B4009">
        <w:rPr>
          <w:rFonts w:ascii="Arial" w:hAnsi="Arial" w:cs="Arial"/>
          <w:w w:val="106"/>
        </w:rPr>
        <w:t xml:space="preserve">ysokość środków przyznanych </w:t>
      </w:r>
      <w:r w:rsidR="00E65BBD" w:rsidRPr="006B4009">
        <w:rPr>
          <w:rFonts w:ascii="Arial" w:hAnsi="Arial" w:cs="Arial"/>
        </w:rPr>
        <w:t xml:space="preserve">w </w:t>
      </w:r>
      <w:r w:rsidR="00E65BBD" w:rsidRPr="006B4009">
        <w:rPr>
          <w:rFonts w:ascii="Arial" w:hAnsi="Arial" w:cs="Arial"/>
          <w:w w:val="106"/>
        </w:rPr>
        <w:t xml:space="preserve">ramach bonu, nie może być </w:t>
      </w:r>
      <w:r w:rsidR="00E65BBD" w:rsidRPr="006B4009">
        <w:rPr>
          <w:rFonts w:ascii="Arial" w:hAnsi="Arial" w:cs="Arial"/>
        </w:rPr>
        <w:t xml:space="preserve">wyższa </w:t>
      </w:r>
      <w:r w:rsidR="00E65BBD" w:rsidRPr="006B4009">
        <w:rPr>
          <w:rFonts w:ascii="Arial" w:hAnsi="Arial" w:cs="Arial"/>
          <w:w w:val="106"/>
        </w:rPr>
        <w:t xml:space="preserve">niż </w:t>
      </w:r>
      <w:r w:rsidR="00E65BBD" w:rsidRPr="006B4009">
        <w:rPr>
          <w:rFonts w:ascii="Arial" w:hAnsi="Arial" w:cs="Arial"/>
        </w:rPr>
        <w:t xml:space="preserve">200% </w:t>
      </w:r>
      <w:r w:rsidR="00E65BBD" w:rsidRPr="006B4009">
        <w:rPr>
          <w:rFonts w:ascii="Arial" w:hAnsi="Arial" w:cs="Arial"/>
          <w:w w:val="106"/>
        </w:rPr>
        <w:t xml:space="preserve">przeciętnego </w:t>
      </w:r>
      <w:r w:rsidR="00E65BBD" w:rsidRPr="006B4009">
        <w:rPr>
          <w:rFonts w:ascii="Arial" w:hAnsi="Arial" w:cs="Arial"/>
        </w:rPr>
        <w:t xml:space="preserve">wynagrodzenia </w:t>
      </w:r>
      <w:r w:rsidR="00E65BBD" w:rsidRPr="006B4009">
        <w:rPr>
          <w:rFonts w:ascii="Arial" w:hAnsi="Arial" w:cs="Arial"/>
          <w:w w:val="106"/>
        </w:rPr>
        <w:t xml:space="preserve">za pracę i przeznacza </w:t>
      </w:r>
      <w:r w:rsidR="00E65BBD" w:rsidRPr="006B4009">
        <w:rPr>
          <w:rFonts w:ascii="Arial" w:hAnsi="Arial" w:cs="Arial"/>
        </w:rPr>
        <w:t xml:space="preserve">się </w:t>
      </w:r>
      <w:r w:rsidR="00E65BBD" w:rsidRPr="006B4009">
        <w:rPr>
          <w:rFonts w:ascii="Arial" w:hAnsi="Arial" w:cs="Arial"/>
          <w:w w:val="106"/>
        </w:rPr>
        <w:t xml:space="preserve">na pokrycie kosztów </w:t>
      </w:r>
      <w:r w:rsidR="00E65BBD" w:rsidRPr="006B4009">
        <w:rPr>
          <w:rFonts w:ascii="Arial" w:hAnsi="Arial" w:cs="Arial"/>
        </w:rPr>
        <w:t xml:space="preserve">zamieszkania </w:t>
      </w:r>
      <w:r w:rsidR="00E65BBD" w:rsidRPr="006B4009">
        <w:rPr>
          <w:rFonts w:ascii="Arial" w:hAnsi="Arial" w:cs="Arial"/>
          <w:w w:val="106"/>
        </w:rPr>
        <w:t xml:space="preserve">związanych z podjęciem zatrudnienia, innej pracy zarobkowej lub działalności gospodarczej. </w:t>
      </w:r>
    </w:p>
    <w:p w14:paraId="7050E776" w14:textId="77777777" w:rsidR="00E27472" w:rsidRDefault="00E27472" w:rsidP="00E27472">
      <w:pPr>
        <w:pStyle w:val="Styl"/>
        <w:spacing w:line="276" w:lineRule="auto"/>
        <w:ind w:left="284"/>
        <w:rPr>
          <w:rFonts w:ascii="Arial" w:hAnsi="Arial" w:cs="Arial"/>
          <w:w w:val="105"/>
        </w:rPr>
      </w:pPr>
    </w:p>
    <w:p w14:paraId="0FB341AE" w14:textId="2DD21A8A" w:rsidR="00015CAD" w:rsidRPr="006B4009" w:rsidRDefault="00C02963" w:rsidP="009C5C02">
      <w:pPr>
        <w:pStyle w:val="Styl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w w:val="105"/>
        </w:rPr>
      </w:pPr>
      <w:r w:rsidRPr="006B4009">
        <w:rPr>
          <w:rFonts w:ascii="Arial" w:hAnsi="Arial" w:cs="Arial"/>
          <w:w w:val="105"/>
        </w:rPr>
        <w:t>Finansowanie kosztów bonu na zasiedlenie stanowi instrument rynku pracy i</w:t>
      </w:r>
      <w:r w:rsidR="00891A30" w:rsidRPr="006B4009">
        <w:rPr>
          <w:rFonts w:ascii="Arial" w:hAnsi="Arial" w:cs="Arial"/>
          <w:w w:val="105"/>
        </w:rPr>
        <w:t> </w:t>
      </w:r>
      <w:r w:rsidRPr="006B4009">
        <w:rPr>
          <w:rFonts w:ascii="Arial" w:hAnsi="Arial" w:cs="Arial"/>
          <w:w w:val="105"/>
        </w:rPr>
        <w:t xml:space="preserve">jest realizowany na podstawie </w:t>
      </w:r>
      <w:r w:rsidR="0061544D" w:rsidRPr="006B4009">
        <w:rPr>
          <w:rFonts w:ascii="Arial" w:hAnsi="Arial" w:cs="Arial"/>
          <w:w w:val="105"/>
        </w:rPr>
        <w:t>„</w:t>
      </w:r>
      <w:r w:rsidR="0061544D" w:rsidRPr="006B4009">
        <w:rPr>
          <w:rFonts w:ascii="Arial" w:hAnsi="Arial" w:cs="Arial"/>
          <w:b/>
          <w:bCs/>
          <w:i/>
        </w:rPr>
        <w:t xml:space="preserve">Umowy </w:t>
      </w:r>
      <w:r w:rsidR="003F30FF" w:rsidRPr="006B4009">
        <w:rPr>
          <w:rFonts w:ascii="Arial" w:hAnsi="Arial" w:cs="Arial"/>
          <w:b/>
          <w:bCs/>
          <w:i/>
        </w:rPr>
        <w:t>o przyznanie</w:t>
      </w:r>
      <w:r w:rsidR="0061544D" w:rsidRPr="006B4009">
        <w:rPr>
          <w:rFonts w:ascii="Arial" w:hAnsi="Arial" w:cs="Arial"/>
          <w:b/>
          <w:bCs/>
          <w:i/>
        </w:rPr>
        <w:t xml:space="preserve"> bonu na zasiedlenia dla</w:t>
      </w:r>
      <w:r w:rsidR="003F30FF" w:rsidRPr="006B4009">
        <w:rPr>
          <w:rFonts w:ascii="Arial" w:hAnsi="Arial" w:cs="Arial"/>
          <w:b/>
          <w:bCs/>
          <w:i/>
        </w:rPr>
        <w:t xml:space="preserve"> osoby bezrobotnej do 30 roku życia” </w:t>
      </w:r>
      <w:r w:rsidR="0061544D" w:rsidRPr="006B4009">
        <w:rPr>
          <w:rFonts w:ascii="Arial" w:hAnsi="Arial" w:cs="Arial"/>
          <w:bCs/>
        </w:rPr>
        <w:t xml:space="preserve"> i realizowane jest ze środków Funduszu Pracy lub Europejskiego Funduszu Społecznego.</w:t>
      </w:r>
    </w:p>
    <w:p w14:paraId="45CC7B75" w14:textId="77777777" w:rsidR="00E27472" w:rsidRPr="00E27472" w:rsidRDefault="00E27472" w:rsidP="00E27472">
      <w:pPr>
        <w:pStyle w:val="Styl"/>
        <w:spacing w:line="276" w:lineRule="auto"/>
        <w:ind w:left="284"/>
        <w:rPr>
          <w:rFonts w:ascii="Arial" w:hAnsi="Arial" w:cs="Arial"/>
          <w:w w:val="105"/>
        </w:rPr>
      </w:pPr>
    </w:p>
    <w:p w14:paraId="6AEB5779" w14:textId="6ACC9712" w:rsidR="0046501C" w:rsidRPr="006B4009" w:rsidRDefault="0046501C" w:rsidP="009C5C02">
      <w:pPr>
        <w:pStyle w:val="Styl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w w:val="105"/>
        </w:rPr>
      </w:pPr>
      <w:r w:rsidRPr="006B4009">
        <w:rPr>
          <w:rFonts w:ascii="Arial" w:hAnsi="Arial" w:cs="Arial"/>
          <w:bCs/>
        </w:rPr>
        <w:t>Przyznana w ramach bonu pomoc finansowa zostaje wypłacona na rachunek bankowy wskazany w części A pkt. 7 wniosku, po podpisaniu umowy o przyznanie bonu na zasiedlenie dla osoby bezrobotnej do 30 roku życia.</w:t>
      </w:r>
    </w:p>
    <w:p w14:paraId="03BD0F9B" w14:textId="77777777" w:rsidR="00E27472" w:rsidRPr="00E27472" w:rsidRDefault="00E27472" w:rsidP="00E27472">
      <w:pPr>
        <w:pStyle w:val="Styl"/>
        <w:spacing w:line="276" w:lineRule="auto"/>
        <w:ind w:left="284"/>
        <w:rPr>
          <w:rFonts w:ascii="Arial" w:hAnsi="Arial" w:cs="Arial"/>
        </w:rPr>
      </w:pPr>
    </w:p>
    <w:p w14:paraId="61879DB0" w14:textId="50A92353" w:rsidR="00E65BBD" w:rsidRPr="006B4009" w:rsidRDefault="001B2C0E" w:rsidP="009C5C02">
      <w:pPr>
        <w:pStyle w:val="Styl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</w:rPr>
      </w:pPr>
      <w:r w:rsidRPr="006B4009">
        <w:rPr>
          <w:rFonts w:ascii="Arial" w:hAnsi="Arial" w:cs="Arial"/>
          <w:w w:val="106"/>
        </w:rPr>
        <w:t>Wnioskodawca</w:t>
      </w:r>
      <w:r w:rsidR="00E65BBD" w:rsidRPr="006B4009">
        <w:rPr>
          <w:rFonts w:ascii="Arial" w:hAnsi="Arial" w:cs="Arial"/>
          <w:w w:val="106"/>
        </w:rPr>
        <w:t xml:space="preserve"> po</w:t>
      </w:r>
      <w:r w:rsidR="003F30FF" w:rsidRPr="006B4009">
        <w:rPr>
          <w:rFonts w:ascii="Arial" w:hAnsi="Arial" w:cs="Arial"/>
          <w:w w:val="106"/>
        </w:rPr>
        <w:t xml:space="preserve"> otrzymaniu bonu jest obowiązany</w:t>
      </w:r>
      <w:r w:rsidR="00E65BBD" w:rsidRPr="006B4009">
        <w:rPr>
          <w:rFonts w:ascii="Arial" w:hAnsi="Arial" w:cs="Arial"/>
          <w:w w:val="106"/>
        </w:rPr>
        <w:t xml:space="preserve"> w </w:t>
      </w:r>
      <w:r w:rsidRPr="006B4009">
        <w:rPr>
          <w:rFonts w:ascii="Arial" w:hAnsi="Arial" w:cs="Arial"/>
        </w:rPr>
        <w:t>terminie:</w:t>
      </w:r>
    </w:p>
    <w:p w14:paraId="2AB955F6" w14:textId="77777777" w:rsidR="00877EA9" w:rsidRPr="006B4009" w:rsidRDefault="00E65BBD" w:rsidP="00DC144A">
      <w:pPr>
        <w:pStyle w:val="Styl"/>
        <w:numPr>
          <w:ilvl w:val="0"/>
          <w:numId w:val="13"/>
        </w:numPr>
        <w:spacing w:line="276" w:lineRule="auto"/>
        <w:ind w:left="709" w:hanging="425"/>
        <w:rPr>
          <w:rFonts w:ascii="Arial" w:hAnsi="Arial" w:cs="Arial"/>
        </w:rPr>
      </w:pPr>
      <w:r w:rsidRPr="006B4009">
        <w:rPr>
          <w:rFonts w:ascii="Arial" w:hAnsi="Arial" w:cs="Arial"/>
          <w:w w:val="106"/>
        </w:rPr>
        <w:t>do 30 dni</w:t>
      </w:r>
      <w:r w:rsidR="000E6E4E" w:rsidRPr="006B4009">
        <w:rPr>
          <w:rFonts w:ascii="Arial" w:hAnsi="Arial" w:cs="Arial"/>
          <w:w w:val="106"/>
        </w:rPr>
        <w:t xml:space="preserve"> kalendarzowych</w:t>
      </w:r>
      <w:r w:rsidRPr="006B4009">
        <w:rPr>
          <w:rFonts w:ascii="Arial" w:hAnsi="Arial" w:cs="Arial"/>
          <w:w w:val="106"/>
        </w:rPr>
        <w:t xml:space="preserve"> od dnia otrzymania bon</w:t>
      </w:r>
      <w:r w:rsidR="000E6E4E" w:rsidRPr="006B4009">
        <w:rPr>
          <w:rFonts w:ascii="Arial" w:hAnsi="Arial" w:cs="Arial"/>
          <w:w w:val="106"/>
        </w:rPr>
        <w:t>u na zasiedlenie dostarczyć do Powiatowego Urzędu P</w:t>
      </w:r>
      <w:r w:rsidRPr="006B4009">
        <w:rPr>
          <w:rFonts w:ascii="Arial" w:hAnsi="Arial" w:cs="Arial"/>
          <w:w w:val="106"/>
        </w:rPr>
        <w:t>racy</w:t>
      </w:r>
      <w:r w:rsidR="000E6E4E" w:rsidRPr="006B4009">
        <w:rPr>
          <w:rFonts w:ascii="Arial" w:hAnsi="Arial" w:cs="Arial"/>
          <w:w w:val="106"/>
        </w:rPr>
        <w:t xml:space="preserve"> w Ropczycach</w:t>
      </w:r>
      <w:r w:rsidRPr="006B4009">
        <w:rPr>
          <w:rFonts w:ascii="Arial" w:hAnsi="Arial" w:cs="Arial"/>
          <w:w w:val="106"/>
        </w:rPr>
        <w:t xml:space="preserve"> dokument potwierdzający podjęcie zatrudnienia, innej pracy zarobkowej </w:t>
      </w:r>
      <w:r w:rsidRPr="006B4009">
        <w:rPr>
          <w:rFonts w:ascii="Arial" w:hAnsi="Arial" w:cs="Arial"/>
        </w:rPr>
        <w:t xml:space="preserve">lub </w:t>
      </w:r>
      <w:r w:rsidRPr="006B4009">
        <w:rPr>
          <w:rFonts w:ascii="Arial" w:hAnsi="Arial" w:cs="Arial"/>
          <w:w w:val="106"/>
        </w:rPr>
        <w:t>działalności gospodarczej i</w:t>
      </w:r>
      <w:r w:rsidRPr="006B4009">
        <w:rPr>
          <w:rFonts w:ascii="Arial" w:hAnsi="Arial" w:cs="Arial"/>
          <w:w w:val="142"/>
        </w:rPr>
        <w:t xml:space="preserve"> </w:t>
      </w:r>
      <w:r w:rsidRPr="006B4009">
        <w:rPr>
          <w:rFonts w:ascii="Arial" w:hAnsi="Arial" w:cs="Arial"/>
          <w:w w:val="106"/>
        </w:rPr>
        <w:t xml:space="preserve">oświadczenie </w:t>
      </w:r>
      <w:r w:rsidR="001A6E21" w:rsidRPr="006B4009">
        <w:rPr>
          <w:rFonts w:ascii="Arial" w:hAnsi="Arial" w:cs="Arial"/>
        </w:rPr>
        <w:t>o </w:t>
      </w:r>
      <w:r w:rsidRPr="006B4009">
        <w:rPr>
          <w:rFonts w:ascii="Arial" w:hAnsi="Arial" w:cs="Arial"/>
          <w:w w:val="106"/>
        </w:rPr>
        <w:t xml:space="preserve">spełnieniu warunku, o którym mowa </w:t>
      </w:r>
      <w:r w:rsidR="004D24CB" w:rsidRPr="006B4009">
        <w:rPr>
          <w:rFonts w:ascii="Arial" w:hAnsi="Arial" w:cs="Arial"/>
        </w:rPr>
        <w:t>w pkt 1</w:t>
      </w:r>
      <w:r w:rsidR="00E5279C" w:rsidRPr="006B4009">
        <w:rPr>
          <w:rFonts w:ascii="Arial" w:hAnsi="Arial" w:cs="Arial"/>
        </w:rPr>
        <w:t xml:space="preserve"> ppkt 2. </w:t>
      </w:r>
      <w:r w:rsidR="00E5279C" w:rsidRPr="006B4009">
        <w:rPr>
          <w:rFonts w:ascii="Arial" w:eastAsia="Times New Roman" w:hAnsi="Arial" w:cs="Arial"/>
          <w:bCs/>
        </w:rPr>
        <w:t xml:space="preserve">Dokumentem potwierdzającym podjęcie zatrudnienia lub innej pracy zarobkowej jest potwierdzona za zgodność z oryginałem kserokopia odpowiednio umowy o pracę lub umowy cywilnoprawnej (np. zlecenia). Dokumentem potwierdzającym podjęcie działalności gospodarczej jest wydruk CEIDG </w:t>
      </w:r>
    </w:p>
    <w:p w14:paraId="3F7AE0D7" w14:textId="77C906DF" w:rsidR="00DC144A" w:rsidRPr="006B4009" w:rsidRDefault="00E65BBD" w:rsidP="00DC144A">
      <w:pPr>
        <w:pStyle w:val="Styl"/>
        <w:numPr>
          <w:ilvl w:val="0"/>
          <w:numId w:val="13"/>
        </w:numPr>
        <w:spacing w:line="276" w:lineRule="auto"/>
        <w:ind w:left="709" w:hanging="425"/>
        <w:rPr>
          <w:rFonts w:ascii="Arial" w:hAnsi="Arial" w:cs="Arial"/>
        </w:rPr>
      </w:pPr>
      <w:r w:rsidRPr="006B4009">
        <w:rPr>
          <w:rFonts w:ascii="Arial" w:hAnsi="Arial" w:cs="Arial"/>
          <w:w w:val="106"/>
        </w:rPr>
        <w:t xml:space="preserve">do </w:t>
      </w:r>
      <w:r w:rsidRPr="006B4009">
        <w:rPr>
          <w:rFonts w:ascii="Arial" w:hAnsi="Arial" w:cs="Arial"/>
        </w:rPr>
        <w:t xml:space="preserve">7 </w:t>
      </w:r>
      <w:r w:rsidRPr="006B4009">
        <w:rPr>
          <w:rFonts w:ascii="Arial" w:hAnsi="Arial" w:cs="Arial"/>
          <w:w w:val="106"/>
        </w:rPr>
        <w:t>dni</w:t>
      </w:r>
      <w:r w:rsidR="000E6E4E" w:rsidRPr="006B4009">
        <w:rPr>
          <w:rFonts w:ascii="Arial" w:hAnsi="Arial" w:cs="Arial"/>
          <w:w w:val="106"/>
        </w:rPr>
        <w:t xml:space="preserve"> kalendarzowych</w:t>
      </w:r>
      <w:r w:rsidRPr="006B4009">
        <w:rPr>
          <w:rFonts w:ascii="Arial" w:hAnsi="Arial" w:cs="Arial"/>
          <w:w w:val="106"/>
        </w:rPr>
        <w:t xml:space="preserve"> od dnia utraty zatrudnienia, innej pracy zarobkowej lub zaprzestania wykonywania działalności gospodarczej </w:t>
      </w:r>
      <w:r w:rsidR="00E5279C" w:rsidRPr="006B4009">
        <w:rPr>
          <w:rFonts w:ascii="Arial" w:hAnsi="Arial" w:cs="Arial"/>
          <w:w w:val="106"/>
        </w:rPr>
        <w:t xml:space="preserve">dostarczyć do </w:t>
      </w:r>
      <w:r w:rsidR="000E6E4E" w:rsidRPr="006B4009">
        <w:rPr>
          <w:rFonts w:ascii="Arial" w:hAnsi="Arial" w:cs="Arial"/>
          <w:w w:val="106"/>
        </w:rPr>
        <w:t>Powiatowego Urzędu Pracy w Ropczycach</w:t>
      </w:r>
      <w:r w:rsidR="00E5279C" w:rsidRPr="006B4009">
        <w:rPr>
          <w:rFonts w:ascii="Arial" w:hAnsi="Arial" w:cs="Arial"/>
          <w:w w:val="106"/>
        </w:rPr>
        <w:t xml:space="preserve"> oświadczenie </w:t>
      </w:r>
      <w:r w:rsidR="00E5279C" w:rsidRPr="006B4009">
        <w:rPr>
          <w:rFonts w:ascii="Arial" w:hAnsi="Arial" w:cs="Arial"/>
          <w:w w:val="112"/>
        </w:rPr>
        <w:t>o</w:t>
      </w:r>
      <w:r w:rsidR="00891A30" w:rsidRPr="006B4009">
        <w:rPr>
          <w:rFonts w:ascii="Arial" w:hAnsi="Arial" w:cs="Arial"/>
          <w:w w:val="112"/>
        </w:rPr>
        <w:t> </w:t>
      </w:r>
      <w:r w:rsidR="00E5279C" w:rsidRPr="006B4009">
        <w:rPr>
          <w:rFonts w:ascii="Arial" w:hAnsi="Arial" w:cs="Arial"/>
          <w:w w:val="112"/>
        </w:rPr>
        <w:t xml:space="preserve">utracie </w:t>
      </w:r>
      <w:r w:rsidR="00E5279C" w:rsidRPr="006B4009">
        <w:rPr>
          <w:rFonts w:ascii="Arial" w:hAnsi="Arial" w:cs="Arial"/>
          <w:w w:val="106"/>
        </w:rPr>
        <w:t>zatrudnienia, innej pracy zarobkowej lub zaprzestaniu wykonywania działalności gospodarczej,</w:t>
      </w:r>
    </w:p>
    <w:p w14:paraId="1ECB5246" w14:textId="77777777" w:rsidR="00DC144A" w:rsidRPr="006B4009" w:rsidRDefault="00E5279C" w:rsidP="00DC144A">
      <w:pPr>
        <w:pStyle w:val="Styl"/>
        <w:numPr>
          <w:ilvl w:val="0"/>
          <w:numId w:val="13"/>
        </w:numPr>
        <w:spacing w:line="276" w:lineRule="auto"/>
        <w:ind w:left="709" w:hanging="425"/>
        <w:rPr>
          <w:rFonts w:ascii="Arial" w:hAnsi="Arial" w:cs="Arial"/>
        </w:rPr>
      </w:pPr>
      <w:r w:rsidRPr="006B4009">
        <w:rPr>
          <w:rFonts w:ascii="Arial" w:hAnsi="Arial" w:cs="Arial"/>
          <w:w w:val="106"/>
        </w:rPr>
        <w:t>do 7 dni</w:t>
      </w:r>
      <w:r w:rsidR="000E6E4E" w:rsidRPr="006B4009">
        <w:rPr>
          <w:rFonts w:ascii="Arial" w:hAnsi="Arial" w:cs="Arial"/>
          <w:w w:val="106"/>
        </w:rPr>
        <w:t xml:space="preserve"> kalendarzowych</w:t>
      </w:r>
      <w:r w:rsidR="00E65BBD" w:rsidRPr="006B4009">
        <w:rPr>
          <w:rFonts w:ascii="Arial" w:hAnsi="Arial" w:cs="Arial"/>
          <w:w w:val="106"/>
        </w:rPr>
        <w:t xml:space="preserve"> od dnia podjęcia nowego zatrudnienia, innej pracy zarobkowej lub działalności gospodarczej, </w:t>
      </w:r>
      <w:r w:rsidR="007A3C93" w:rsidRPr="006B4009">
        <w:rPr>
          <w:rFonts w:ascii="Arial" w:hAnsi="Arial" w:cs="Arial"/>
          <w:w w:val="106"/>
        </w:rPr>
        <w:t>dostarczyć do Powiatowego U</w:t>
      </w:r>
      <w:r w:rsidRPr="006B4009">
        <w:rPr>
          <w:rFonts w:ascii="Arial" w:hAnsi="Arial" w:cs="Arial"/>
          <w:w w:val="106"/>
        </w:rPr>
        <w:t>rzędu</w:t>
      </w:r>
      <w:r w:rsidR="007A3C93" w:rsidRPr="006B4009">
        <w:rPr>
          <w:rFonts w:ascii="Arial" w:hAnsi="Arial" w:cs="Arial"/>
          <w:w w:val="106"/>
        </w:rPr>
        <w:t xml:space="preserve"> P</w:t>
      </w:r>
      <w:r w:rsidR="00E65BBD" w:rsidRPr="006B4009">
        <w:rPr>
          <w:rFonts w:ascii="Arial" w:hAnsi="Arial" w:cs="Arial"/>
          <w:w w:val="106"/>
        </w:rPr>
        <w:t>racy</w:t>
      </w:r>
      <w:r w:rsidR="007A3C93" w:rsidRPr="006B4009">
        <w:rPr>
          <w:rFonts w:ascii="Arial" w:hAnsi="Arial" w:cs="Arial"/>
          <w:w w:val="106"/>
        </w:rPr>
        <w:t xml:space="preserve"> w Ropczycach</w:t>
      </w:r>
      <w:r w:rsidR="00E65BBD" w:rsidRPr="006B4009">
        <w:rPr>
          <w:rFonts w:ascii="Arial" w:hAnsi="Arial" w:cs="Arial"/>
          <w:w w:val="106"/>
        </w:rPr>
        <w:t xml:space="preserve"> oświadczenie </w:t>
      </w:r>
      <w:r w:rsidR="001A6E21" w:rsidRPr="006B4009">
        <w:rPr>
          <w:rFonts w:ascii="Arial" w:hAnsi="Arial" w:cs="Arial"/>
          <w:w w:val="112"/>
        </w:rPr>
        <w:t>o </w:t>
      </w:r>
      <w:r w:rsidR="00E65BBD" w:rsidRPr="006B4009">
        <w:rPr>
          <w:rFonts w:ascii="Arial" w:hAnsi="Arial" w:cs="Arial"/>
          <w:w w:val="106"/>
        </w:rPr>
        <w:t xml:space="preserve">podjęciu nowego </w:t>
      </w:r>
      <w:r w:rsidR="00E65BBD" w:rsidRPr="006B4009">
        <w:rPr>
          <w:rFonts w:ascii="Arial" w:hAnsi="Arial" w:cs="Arial"/>
        </w:rPr>
        <w:t xml:space="preserve">zatrudnienia, </w:t>
      </w:r>
      <w:r w:rsidR="00E65BBD" w:rsidRPr="006B4009">
        <w:rPr>
          <w:rFonts w:ascii="Arial" w:hAnsi="Arial" w:cs="Arial"/>
          <w:w w:val="106"/>
        </w:rPr>
        <w:t xml:space="preserve">innej pracy zarobkowej lub działalności gospodarczej oraz oświadczenie </w:t>
      </w:r>
      <w:r w:rsidR="00122B4E" w:rsidRPr="006B4009">
        <w:rPr>
          <w:rFonts w:ascii="Arial" w:hAnsi="Arial" w:cs="Arial"/>
          <w:w w:val="109"/>
        </w:rPr>
        <w:t>o </w:t>
      </w:r>
      <w:r w:rsidR="00E65BBD" w:rsidRPr="006B4009">
        <w:rPr>
          <w:rFonts w:ascii="Arial" w:hAnsi="Arial" w:cs="Arial"/>
          <w:w w:val="106"/>
        </w:rPr>
        <w:t xml:space="preserve">spełnieniu warunku, o którym mowa w pkt </w:t>
      </w:r>
      <w:r w:rsidR="00E65BBD" w:rsidRPr="006B4009">
        <w:rPr>
          <w:rFonts w:ascii="Arial" w:hAnsi="Arial" w:cs="Arial"/>
        </w:rPr>
        <w:t xml:space="preserve">1 </w:t>
      </w:r>
      <w:r w:rsidR="00E65BBD" w:rsidRPr="006B4009">
        <w:rPr>
          <w:rFonts w:ascii="Arial" w:hAnsi="Arial" w:cs="Arial"/>
          <w:w w:val="106"/>
        </w:rPr>
        <w:t xml:space="preserve">ppkt </w:t>
      </w:r>
      <w:r w:rsidR="00E65BBD" w:rsidRPr="006B4009">
        <w:rPr>
          <w:rFonts w:ascii="Arial" w:hAnsi="Arial" w:cs="Arial"/>
        </w:rPr>
        <w:t xml:space="preserve">2, </w:t>
      </w:r>
    </w:p>
    <w:p w14:paraId="124C3566" w14:textId="3B148F54" w:rsidR="00C67833" w:rsidRPr="006B4009" w:rsidRDefault="00E65BBD" w:rsidP="00DC144A">
      <w:pPr>
        <w:pStyle w:val="Styl"/>
        <w:numPr>
          <w:ilvl w:val="0"/>
          <w:numId w:val="13"/>
        </w:numPr>
        <w:spacing w:line="276" w:lineRule="auto"/>
        <w:ind w:left="709" w:hanging="425"/>
        <w:rPr>
          <w:rFonts w:ascii="Arial" w:hAnsi="Arial" w:cs="Arial"/>
        </w:rPr>
      </w:pPr>
      <w:r w:rsidRPr="006B4009">
        <w:rPr>
          <w:rFonts w:ascii="Arial" w:hAnsi="Arial" w:cs="Arial"/>
          <w:w w:val="106"/>
        </w:rPr>
        <w:t xml:space="preserve">do </w:t>
      </w:r>
      <w:r w:rsidRPr="006B4009">
        <w:rPr>
          <w:rFonts w:ascii="Arial" w:hAnsi="Arial" w:cs="Arial"/>
        </w:rPr>
        <w:t xml:space="preserve">8 miesięcy </w:t>
      </w:r>
      <w:r w:rsidRPr="006B4009">
        <w:rPr>
          <w:rFonts w:ascii="Arial" w:hAnsi="Arial" w:cs="Arial"/>
          <w:w w:val="106"/>
        </w:rPr>
        <w:t xml:space="preserve">od dnia otrzymania bonu na </w:t>
      </w:r>
      <w:r w:rsidRPr="006B4009">
        <w:rPr>
          <w:rFonts w:ascii="Arial" w:hAnsi="Arial" w:cs="Arial"/>
        </w:rPr>
        <w:t>zasiedlenie</w:t>
      </w:r>
      <w:r w:rsidR="000E6E4E" w:rsidRPr="006B4009">
        <w:rPr>
          <w:rFonts w:ascii="Arial" w:hAnsi="Arial" w:cs="Arial"/>
        </w:rPr>
        <w:t xml:space="preserve"> dostarczyć do </w:t>
      </w:r>
      <w:r w:rsidR="000E6E4E" w:rsidRPr="006B4009">
        <w:rPr>
          <w:rFonts w:ascii="Arial" w:hAnsi="Arial" w:cs="Arial"/>
          <w:w w:val="106"/>
        </w:rPr>
        <w:t>Powiatowego Urzędu Pracy w Ropczycach</w:t>
      </w:r>
      <w:r w:rsidRPr="006B4009">
        <w:rPr>
          <w:rFonts w:ascii="Arial" w:hAnsi="Arial" w:cs="Arial"/>
        </w:rPr>
        <w:t xml:space="preserve"> </w:t>
      </w:r>
      <w:r w:rsidR="007A3C93" w:rsidRPr="006B4009">
        <w:rPr>
          <w:rFonts w:ascii="Arial" w:hAnsi="Arial" w:cs="Arial"/>
          <w:w w:val="109"/>
        </w:rPr>
        <w:t xml:space="preserve">dokumenty potwierdzające </w:t>
      </w:r>
      <w:r w:rsidR="003F30FF" w:rsidRPr="006B4009">
        <w:rPr>
          <w:rFonts w:ascii="Arial" w:hAnsi="Arial" w:cs="Arial"/>
          <w:w w:val="109"/>
        </w:rPr>
        <w:t>spełnienie</w:t>
      </w:r>
      <w:r w:rsidR="000E6E4E" w:rsidRPr="006B4009">
        <w:rPr>
          <w:rFonts w:ascii="Arial" w:hAnsi="Arial" w:cs="Arial"/>
          <w:w w:val="109"/>
        </w:rPr>
        <w:t xml:space="preserve"> warunków o których mowa w pkt. 1, tj:</w:t>
      </w:r>
      <w:r w:rsidR="00C67833" w:rsidRPr="006B4009">
        <w:rPr>
          <w:rFonts w:ascii="Arial" w:hAnsi="Arial" w:cs="Arial"/>
          <w:w w:val="109"/>
        </w:rPr>
        <w:t>:</w:t>
      </w:r>
    </w:p>
    <w:p w14:paraId="10A942A1" w14:textId="77777777" w:rsidR="00AA448B" w:rsidRPr="006B4009" w:rsidRDefault="00C67833" w:rsidP="00DC144A">
      <w:pPr>
        <w:pStyle w:val="Styl"/>
        <w:numPr>
          <w:ilvl w:val="0"/>
          <w:numId w:val="18"/>
        </w:numPr>
        <w:spacing w:line="276" w:lineRule="auto"/>
        <w:ind w:left="1134" w:hanging="425"/>
        <w:rPr>
          <w:rFonts w:ascii="Arial" w:hAnsi="Arial" w:cs="Arial"/>
          <w:w w:val="109"/>
        </w:rPr>
      </w:pPr>
      <w:r w:rsidRPr="006B4009">
        <w:rPr>
          <w:rFonts w:ascii="Arial" w:hAnsi="Arial" w:cs="Arial"/>
          <w:w w:val="109"/>
        </w:rPr>
        <w:t>w przypadku zatrudnienia (umowa o pracę) lub wykonywania innej pracy zarobkowej</w:t>
      </w:r>
      <w:r w:rsidR="00E5279C" w:rsidRPr="006B4009">
        <w:rPr>
          <w:rFonts w:ascii="Arial" w:hAnsi="Arial" w:cs="Arial"/>
          <w:w w:val="109"/>
        </w:rPr>
        <w:t xml:space="preserve"> (np. umowa zlecenie</w:t>
      </w:r>
      <w:r w:rsidR="000E6E4E" w:rsidRPr="006B4009">
        <w:rPr>
          <w:rFonts w:ascii="Arial" w:hAnsi="Arial" w:cs="Arial"/>
          <w:w w:val="109"/>
        </w:rPr>
        <w:t>)</w:t>
      </w:r>
      <w:r w:rsidR="00AA448B" w:rsidRPr="006B4009">
        <w:rPr>
          <w:rFonts w:ascii="Arial" w:hAnsi="Arial" w:cs="Arial"/>
        </w:rPr>
        <w:t xml:space="preserve"> </w:t>
      </w:r>
      <w:r w:rsidR="00AA448B" w:rsidRPr="006B4009">
        <w:rPr>
          <w:rFonts w:ascii="Arial" w:hAnsi="Arial" w:cs="Arial"/>
          <w:w w:val="109"/>
        </w:rPr>
        <w:t>zaświadczenie</w:t>
      </w:r>
      <w:r w:rsidR="00122B4E" w:rsidRPr="006B4009">
        <w:rPr>
          <w:rFonts w:ascii="Arial" w:hAnsi="Arial" w:cs="Arial"/>
          <w:w w:val="109"/>
        </w:rPr>
        <w:t xml:space="preserve"> pracodawcy lub zleceniodawcy o </w:t>
      </w:r>
      <w:r w:rsidR="00AA448B" w:rsidRPr="006B4009">
        <w:rPr>
          <w:rFonts w:ascii="Arial" w:hAnsi="Arial" w:cs="Arial"/>
          <w:w w:val="109"/>
        </w:rPr>
        <w:t xml:space="preserve">zatrudnieniu </w:t>
      </w:r>
      <w:r w:rsidR="000E6E4E" w:rsidRPr="006B4009">
        <w:rPr>
          <w:rFonts w:ascii="Arial" w:hAnsi="Arial" w:cs="Arial"/>
          <w:w w:val="109"/>
        </w:rPr>
        <w:t>wraz z imiennym raportem miesięcznym osoby ubezpieczonej (ZUS RUMA)</w:t>
      </w:r>
    </w:p>
    <w:p w14:paraId="486DD349" w14:textId="77777777" w:rsidR="00122B4E" w:rsidRPr="006B4009" w:rsidRDefault="00AC3214" w:rsidP="00DC144A">
      <w:pPr>
        <w:pStyle w:val="Styl"/>
        <w:numPr>
          <w:ilvl w:val="0"/>
          <w:numId w:val="18"/>
        </w:numPr>
        <w:spacing w:line="276" w:lineRule="auto"/>
        <w:ind w:left="1134" w:hanging="425"/>
        <w:rPr>
          <w:rFonts w:ascii="Arial" w:hAnsi="Arial" w:cs="Arial"/>
        </w:rPr>
      </w:pPr>
      <w:r w:rsidRPr="006B4009">
        <w:rPr>
          <w:rFonts w:ascii="Arial" w:hAnsi="Arial" w:cs="Arial"/>
          <w:w w:val="109"/>
        </w:rPr>
        <w:t>w</w:t>
      </w:r>
      <w:r w:rsidR="00C67833" w:rsidRPr="006B4009">
        <w:rPr>
          <w:rFonts w:ascii="Arial" w:hAnsi="Arial" w:cs="Arial"/>
          <w:w w:val="109"/>
        </w:rPr>
        <w:t xml:space="preserve"> przypadku prowad</w:t>
      </w:r>
      <w:r w:rsidR="000E6E4E" w:rsidRPr="006B4009">
        <w:rPr>
          <w:rFonts w:ascii="Arial" w:hAnsi="Arial" w:cs="Arial"/>
          <w:w w:val="109"/>
        </w:rPr>
        <w:t>zenia działalności gospodarczej oświadczenie wnioskodawcy</w:t>
      </w:r>
      <w:r w:rsidR="001A6E21" w:rsidRPr="006B4009">
        <w:rPr>
          <w:rFonts w:ascii="Arial" w:hAnsi="Arial" w:cs="Arial"/>
          <w:w w:val="109"/>
        </w:rPr>
        <w:t xml:space="preserve"> o </w:t>
      </w:r>
      <w:r w:rsidR="001B2C0E" w:rsidRPr="006B4009">
        <w:rPr>
          <w:rFonts w:ascii="Arial" w:hAnsi="Arial" w:cs="Arial"/>
          <w:w w:val="109"/>
        </w:rPr>
        <w:t xml:space="preserve">osiąganych przychodach z działalności gospodarczej wraz z </w:t>
      </w:r>
      <w:r w:rsidR="00AA448B" w:rsidRPr="006B4009">
        <w:rPr>
          <w:rFonts w:ascii="Arial" w:hAnsi="Arial" w:cs="Arial"/>
        </w:rPr>
        <w:t>zaświadczeni</w:t>
      </w:r>
      <w:r w:rsidR="001B2C0E" w:rsidRPr="006B4009">
        <w:rPr>
          <w:rFonts w:ascii="Arial" w:hAnsi="Arial" w:cs="Arial"/>
        </w:rPr>
        <w:t>em ZUS o</w:t>
      </w:r>
      <w:r w:rsidR="001A6E21" w:rsidRPr="006B4009">
        <w:rPr>
          <w:rFonts w:ascii="Arial" w:hAnsi="Arial" w:cs="Arial"/>
        </w:rPr>
        <w:t> </w:t>
      </w:r>
      <w:r w:rsidR="00AA448B" w:rsidRPr="006B4009">
        <w:rPr>
          <w:rFonts w:ascii="Arial" w:hAnsi="Arial" w:cs="Arial"/>
        </w:rPr>
        <w:t>okres</w:t>
      </w:r>
      <w:r w:rsidR="001B2C0E" w:rsidRPr="006B4009">
        <w:rPr>
          <w:rFonts w:ascii="Arial" w:hAnsi="Arial" w:cs="Arial"/>
        </w:rPr>
        <w:t>ie</w:t>
      </w:r>
      <w:r w:rsidR="00AA448B" w:rsidRPr="006B4009">
        <w:rPr>
          <w:rFonts w:ascii="Arial" w:hAnsi="Arial" w:cs="Arial"/>
        </w:rPr>
        <w:t xml:space="preserve"> podlegania ubezpieczeniom społecznym</w:t>
      </w:r>
      <w:r w:rsidR="00AA448B" w:rsidRPr="006B4009">
        <w:rPr>
          <w:rFonts w:ascii="Arial" w:hAnsi="Arial" w:cs="Arial"/>
          <w:b/>
          <w:bCs/>
        </w:rPr>
        <w:t xml:space="preserve"> </w:t>
      </w:r>
      <w:r w:rsidR="001B2C0E" w:rsidRPr="006B4009">
        <w:rPr>
          <w:rFonts w:ascii="Arial" w:hAnsi="Arial" w:cs="Arial"/>
          <w:bCs/>
        </w:rPr>
        <w:lastRenderedPageBreak/>
        <w:t>oraz wysokości</w:t>
      </w:r>
      <w:r w:rsidR="00AA448B" w:rsidRPr="006B4009">
        <w:rPr>
          <w:rFonts w:ascii="Arial" w:hAnsi="Arial" w:cs="Arial"/>
          <w:b/>
          <w:bCs/>
        </w:rPr>
        <w:t xml:space="preserve"> </w:t>
      </w:r>
      <w:r w:rsidR="00AA448B" w:rsidRPr="006B4009">
        <w:rPr>
          <w:rFonts w:ascii="Arial" w:hAnsi="Arial" w:cs="Arial"/>
        </w:rPr>
        <w:t>podstawy wymiaru składek na ubezpieczenia społeczne</w:t>
      </w:r>
      <w:r w:rsidR="001B2C0E" w:rsidRPr="006B4009">
        <w:rPr>
          <w:rFonts w:ascii="Arial" w:hAnsi="Arial" w:cs="Arial"/>
        </w:rPr>
        <w:t>.</w:t>
      </w:r>
    </w:p>
    <w:p w14:paraId="384F6539" w14:textId="32858289" w:rsidR="001B2C0E" w:rsidRPr="006B4009" w:rsidRDefault="001B2C0E" w:rsidP="009C5C02">
      <w:pPr>
        <w:pStyle w:val="Styl"/>
        <w:numPr>
          <w:ilvl w:val="0"/>
          <w:numId w:val="13"/>
        </w:numPr>
        <w:spacing w:line="276" w:lineRule="auto"/>
        <w:ind w:left="568" w:hanging="284"/>
        <w:rPr>
          <w:rFonts w:ascii="Arial" w:hAnsi="Arial" w:cs="Arial"/>
        </w:rPr>
      </w:pPr>
      <w:r w:rsidRPr="006B4009">
        <w:rPr>
          <w:rFonts w:ascii="Arial" w:hAnsi="Arial" w:cs="Arial"/>
        </w:rPr>
        <w:t>Pisemnego in</w:t>
      </w:r>
      <w:r w:rsidR="007A3C93" w:rsidRPr="006B4009">
        <w:rPr>
          <w:rFonts w:ascii="Arial" w:hAnsi="Arial" w:cs="Arial"/>
        </w:rPr>
        <w:t>formowania w terminie do 7 dni o</w:t>
      </w:r>
      <w:r w:rsidRPr="006B4009">
        <w:rPr>
          <w:rFonts w:ascii="Arial" w:hAnsi="Arial" w:cs="Arial"/>
        </w:rPr>
        <w:t>d dnia nastąpienia zmiany, o</w:t>
      </w:r>
      <w:r w:rsidR="00891A30" w:rsidRPr="006B4009">
        <w:rPr>
          <w:rFonts w:ascii="Arial" w:hAnsi="Arial" w:cs="Arial"/>
        </w:rPr>
        <w:t> </w:t>
      </w:r>
      <w:r w:rsidRPr="006B4009">
        <w:rPr>
          <w:rFonts w:ascii="Arial" w:hAnsi="Arial" w:cs="Arial"/>
        </w:rPr>
        <w:t>wszelkich zmianach i zdarzeniach mających istotny wpływ na realizacje warunków zawartej umowy</w:t>
      </w:r>
      <w:r w:rsidR="001A6E21" w:rsidRPr="006B4009">
        <w:rPr>
          <w:rFonts w:ascii="Arial" w:hAnsi="Arial" w:cs="Arial"/>
        </w:rPr>
        <w:t xml:space="preserve"> o </w:t>
      </w:r>
      <w:r w:rsidRPr="006B4009">
        <w:rPr>
          <w:rFonts w:ascii="Arial" w:hAnsi="Arial" w:cs="Arial"/>
        </w:rPr>
        <w:t>przyznanie bonu na zasiedlenie dla osoby bezrobotnej do 30 roku życia.</w:t>
      </w:r>
      <w:r w:rsidRPr="006B4009">
        <w:rPr>
          <w:rFonts w:ascii="Arial" w:eastAsia="Times New Roman" w:hAnsi="Arial" w:cs="Arial"/>
          <w:lang w:eastAsia="en-US"/>
        </w:rPr>
        <w:t xml:space="preserve"> </w:t>
      </w:r>
      <w:r w:rsidR="001A6E21" w:rsidRPr="006B4009">
        <w:rPr>
          <w:rFonts w:ascii="Arial" w:eastAsia="Times New Roman" w:hAnsi="Arial" w:cs="Arial"/>
          <w:lang w:eastAsia="en-US"/>
        </w:rPr>
        <w:t>(Za istotne zmiany i </w:t>
      </w:r>
      <w:r w:rsidRPr="006B4009">
        <w:rPr>
          <w:rFonts w:ascii="Arial" w:eastAsia="Times New Roman" w:hAnsi="Arial" w:cs="Arial"/>
          <w:lang w:eastAsia="en-US"/>
        </w:rPr>
        <w:t xml:space="preserve">zdarzenia mające wpływ na </w:t>
      </w:r>
      <w:r w:rsidR="003F30FF" w:rsidRPr="006B4009">
        <w:rPr>
          <w:rFonts w:ascii="Arial" w:eastAsia="Times New Roman" w:hAnsi="Arial" w:cs="Arial"/>
          <w:lang w:eastAsia="en-US"/>
        </w:rPr>
        <w:t>prawidłową realizację</w:t>
      </w:r>
      <w:r w:rsidRPr="006B4009">
        <w:rPr>
          <w:rFonts w:ascii="Arial" w:eastAsia="Times New Roman" w:hAnsi="Arial" w:cs="Arial"/>
          <w:lang w:eastAsia="en-US"/>
        </w:rPr>
        <w:t xml:space="preserve"> umowy uznaje się np. zmianę adresu do korespondencji, miejsca zamieszkania, nazwiska, dowodu tożsamości.)</w:t>
      </w:r>
    </w:p>
    <w:p w14:paraId="021A82FD" w14:textId="77777777" w:rsidR="00E27472" w:rsidRPr="00E27472" w:rsidRDefault="00E27472" w:rsidP="00E27472">
      <w:pPr>
        <w:spacing w:after="0"/>
        <w:ind w:left="142"/>
        <w:rPr>
          <w:rFonts w:ascii="Arial" w:hAnsi="Arial" w:cs="Arial"/>
          <w:sz w:val="24"/>
          <w:szCs w:val="24"/>
        </w:rPr>
      </w:pPr>
    </w:p>
    <w:p w14:paraId="0B811098" w14:textId="77777777" w:rsidR="00E27472" w:rsidRDefault="004A385F" w:rsidP="00E27472">
      <w:pPr>
        <w:pStyle w:val="Akapitzlist"/>
        <w:numPr>
          <w:ilvl w:val="0"/>
          <w:numId w:val="15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6B4009">
        <w:rPr>
          <w:rFonts w:ascii="Arial" w:hAnsi="Arial" w:cs="Arial"/>
          <w:sz w:val="24"/>
          <w:szCs w:val="24"/>
        </w:rPr>
        <w:t>Urząd zastrzega sobie prawo żądania dodatkowych dokumentów lub wyjaśnień w zakresie rozliczenia bonu na zasiedlenie, jeżeli z dostarczanych do Urzędu d</w:t>
      </w:r>
      <w:r w:rsidR="003C28BA" w:rsidRPr="006B4009">
        <w:rPr>
          <w:rFonts w:ascii="Arial" w:hAnsi="Arial" w:cs="Arial"/>
          <w:sz w:val="24"/>
          <w:szCs w:val="24"/>
        </w:rPr>
        <w:t>okumentów, wymienionych w pkt. 9</w:t>
      </w:r>
      <w:r w:rsidR="001B2C0E" w:rsidRPr="006B4009">
        <w:rPr>
          <w:rFonts w:ascii="Arial" w:hAnsi="Arial" w:cs="Arial"/>
          <w:sz w:val="24"/>
          <w:szCs w:val="24"/>
        </w:rPr>
        <w:t xml:space="preserve"> ppkt</w:t>
      </w:r>
      <w:r w:rsidR="00E12910" w:rsidRPr="006B4009">
        <w:rPr>
          <w:rFonts w:ascii="Arial" w:hAnsi="Arial" w:cs="Arial"/>
          <w:sz w:val="24"/>
          <w:szCs w:val="24"/>
        </w:rPr>
        <w:t xml:space="preserve"> </w:t>
      </w:r>
      <w:r w:rsidR="001B2C0E" w:rsidRPr="006B4009">
        <w:rPr>
          <w:rFonts w:ascii="Arial" w:hAnsi="Arial" w:cs="Arial"/>
          <w:sz w:val="24"/>
          <w:szCs w:val="24"/>
        </w:rPr>
        <w:t>4</w:t>
      </w:r>
      <w:r w:rsidRPr="006B4009">
        <w:rPr>
          <w:rFonts w:ascii="Arial" w:hAnsi="Arial" w:cs="Arial"/>
          <w:sz w:val="24"/>
          <w:szCs w:val="24"/>
        </w:rPr>
        <w:t xml:space="preserve"> nie wynika jednoznacznie spełnienie warunków o których mowa w pkt1.</w:t>
      </w:r>
    </w:p>
    <w:p w14:paraId="7AEAD03D" w14:textId="77777777" w:rsidR="00E27472" w:rsidRDefault="00E27472" w:rsidP="00E2747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49FA77D2" w14:textId="7166417A" w:rsidR="004A385F" w:rsidRPr="00E27472" w:rsidRDefault="004A385F" w:rsidP="00E27472">
      <w:pPr>
        <w:pStyle w:val="Akapitzlist"/>
        <w:numPr>
          <w:ilvl w:val="0"/>
          <w:numId w:val="15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E27472">
        <w:rPr>
          <w:rFonts w:ascii="Arial" w:hAnsi="Arial" w:cs="Arial"/>
          <w:sz w:val="24"/>
          <w:szCs w:val="24"/>
        </w:rPr>
        <w:t>Do okresu pozostawania w zatrudnieniu, wykonywania innej pracy zarobkowej lub działalności gospodarczej nie wlicza się:</w:t>
      </w:r>
    </w:p>
    <w:p w14:paraId="28D3918D" w14:textId="77777777" w:rsidR="004A385F" w:rsidRPr="006B4009" w:rsidRDefault="004A385F" w:rsidP="00DC144A">
      <w:pPr>
        <w:pStyle w:val="Styl"/>
        <w:numPr>
          <w:ilvl w:val="0"/>
          <w:numId w:val="24"/>
        </w:numPr>
        <w:spacing w:line="276" w:lineRule="auto"/>
        <w:ind w:left="993" w:hanging="284"/>
        <w:rPr>
          <w:rFonts w:ascii="Arial" w:hAnsi="Arial" w:cs="Arial"/>
        </w:rPr>
      </w:pPr>
      <w:r w:rsidRPr="006B4009">
        <w:rPr>
          <w:rFonts w:ascii="Arial" w:hAnsi="Arial" w:cs="Arial"/>
        </w:rPr>
        <w:t>urlopu bezpłatnego z zastrzeżeniem urlopu bezpłatnego udzielonego na czas odbywania służby przygotowawczej do Narodowych Sił Rezerwowych,</w:t>
      </w:r>
    </w:p>
    <w:p w14:paraId="57839507" w14:textId="77777777" w:rsidR="004A385F" w:rsidRPr="006B4009" w:rsidRDefault="004A385F" w:rsidP="00DC144A">
      <w:pPr>
        <w:pStyle w:val="Styl"/>
        <w:numPr>
          <w:ilvl w:val="0"/>
          <w:numId w:val="24"/>
        </w:numPr>
        <w:spacing w:line="276" w:lineRule="auto"/>
        <w:ind w:left="993" w:hanging="284"/>
        <w:rPr>
          <w:rFonts w:ascii="Arial" w:hAnsi="Arial" w:cs="Arial"/>
        </w:rPr>
      </w:pPr>
      <w:r w:rsidRPr="006B4009">
        <w:rPr>
          <w:rFonts w:ascii="Arial" w:hAnsi="Arial" w:cs="Arial"/>
        </w:rPr>
        <w:t>usprawiedliwionej nieobecności, jeżeli pracownik nie zachowuje prawa do wynagrodzenia,</w:t>
      </w:r>
    </w:p>
    <w:p w14:paraId="6DF92055" w14:textId="77777777" w:rsidR="004A385F" w:rsidRPr="006B4009" w:rsidRDefault="004A385F" w:rsidP="00DC144A">
      <w:pPr>
        <w:pStyle w:val="Styl"/>
        <w:numPr>
          <w:ilvl w:val="0"/>
          <w:numId w:val="24"/>
        </w:numPr>
        <w:spacing w:line="276" w:lineRule="auto"/>
        <w:ind w:left="993" w:hanging="284"/>
        <w:rPr>
          <w:rFonts w:ascii="Arial" w:hAnsi="Arial" w:cs="Arial"/>
        </w:rPr>
      </w:pPr>
      <w:r w:rsidRPr="006B4009">
        <w:rPr>
          <w:rFonts w:ascii="Arial" w:hAnsi="Arial" w:cs="Arial"/>
        </w:rPr>
        <w:t>zawieszenia działalności gospodarczej,</w:t>
      </w:r>
    </w:p>
    <w:p w14:paraId="095A4136" w14:textId="77777777" w:rsidR="004A385F" w:rsidRPr="006B4009" w:rsidRDefault="004A385F" w:rsidP="00DC144A">
      <w:pPr>
        <w:pStyle w:val="Styl"/>
        <w:numPr>
          <w:ilvl w:val="0"/>
          <w:numId w:val="24"/>
        </w:numPr>
        <w:spacing w:line="276" w:lineRule="auto"/>
        <w:ind w:left="993" w:hanging="284"/>
        <w:rPr>
          <w:rFonts w:ascii="Arial" w:hAnsi="Arial" w:cs="Arial"/>
        </w:rPr>
      </w:pPr>
      <w:r w:rsidRPr="006B4009">
        <w:rPr>
          <w:rFonts w:ascii="Arial" w:hAnsi="Arial" w:cs="Arial"/>
        </w:rPr>
        <w:t>stosunku służbowego w policji,</w:t>
      </w:r>
    </w:p>
    <w:p w14:paraId="6684707C" w14:textId="77777777" w:rsidR="004A385F" w:rsidRPr="006B4009" w:rsidRDefault="003F30FF" w:rsidP="00DC144A">
      <w:pPr>
        <w:pStyle w:val="Styl"/>
        <w:numPr>
          <w:ilvl w:val="0"/>
          <w:numId w:val="24"/>
        </w:numPr>
        <w:spacing w:line="276" w:lineRule="auto"/>
        <w:ind w:left="993" w:hanging="284"/>
        <w:rPr>
          <w:rFonts w:ascii="Arial" w:hAnsi="Arial" w:cs="Arial"/>
        </w:rPr>
      </w:pPr>
      <w:r w:rsidRPr="006B4009">
        <w:rPr>
          <w:rFonts w:ascii="Arial" w:hAnsi="Arial" w:cs="Arial"/>
        </w:rPr>
        <w:t>pełnienia służby wojskowej kontraktowej, nadterminowej zasadniczej służby wojskowej, przygotowawczej, kandydackiej, okresowej służby wojskowej lub zasadniczej służby w obronie cywilnej i służby zastępczej</w:t>
      </w:r>
      <w:r w:rsidR="004A385F" w:rsidRPr="006B4009">
        <w:rPr>
          <w:rFonts w:ascii="Arial" w:hAnsi="Arial" w:cs="Arial"/>
        </w:rPr>
        <w:t>,</w:t>
      </w:r>
    </w:p>
    <w:p w14:paraId="01DC23E9" w14:textId="77777777" w:rsidR="004A385F" w:rsidRPr="006B4009" w:rsidRDefault="004A385F" w:rsidP="00DC144A">
      <w:pPr>
        <w:pStyle w:val="Styl"/>
        <w:numPr>
          <w:ilvl w:val="0"/>
          <w:numId w:val="24"/>
        </w:numPr>
        <w:spacing w:line="276" w:lineRule="auto"/>
        <w:ind w:left="993" w:hanging="284"/>
        <w:rPr>
          <w:rFonts w:ascii="Arial" w:hAnsi="Arial" w:cs="Arial"/>
        </w:rPr>
      </w:pPr>
      <w:r w:rsidRPr="006B4009">
        <w:rPr>
          <w:rFonts w:ascii="Arial" w:hAnsi="Arial" w:cs="Arial"/>
        </w:rPr>
        <w:t>odbywania stażu podyplomowego w ramach którego lekarz/ lekarz dentysta wykonuje zawód na podstawie ograniczonego prawa do wykonywania tego zawodu,</w:t>
      </w:r>
    </w:p>
    <w:p w14:paraId="755A5378" w14:textId="373ABEC0" w:rsidR="004A385F" w:rsidRPr="006B4009" w:rsidRDefault="004A385F" w:rsidP="00DC144A">
      <w:pPr>
        <w:pStyle w:val="Styl"/>
        <w:numPr>
          <w:ilvl w:val="0"/>
          <w:numId w:val="24"/>
        </w:numPr>
        <w:spacing w:line="276" w:lineRule="auto"/>
        <w:ind w:left="993" w:hanging="284"/>
        <w:rPr>
          <w:rFonts w:ascii="Arial" w:hAnsi="Arial" w:cs="Arial"/>
        </w:rPr>
      </w:pPr>
      <w:r w:rsidRPr="006B4009">
        <w:rPr>
          <w:rFonts w:ascii="Arial" w:hAnsi="Arial" w:cs="Arial"/>
        </w:rPr>
        <w:t>zatrudnienia w ramach umowy stypendialnej zawartej z klubem sportowym</w:t>
      </w:r>
      <w:r w:rsidR="00C1610B" w:rsidRPr="006B4009">
        <w:rPr>
          <w:rFonts w:ascii="Arial" w:hAnsi="Arial" w:cs="Arial"/>
        </w:rPr>
        <w:t>,</w:t>
      </w:r>
    </w:p>
    <w:p w14:paraId="63B49A93" w14:textId="5EC2D3DC" w:rsidR="00C1610B" w:rsidRPr="006B4009" w:rsidRDefault="00C1610B" w:rsidP="00DC144A">
      <w:pPr>
        <w:pStyle w:val="Styl"/>
        <w:numPr>
          <w:ilvl w:val="0"/>
          <w:numId w:val="24"/>
        </w:numPr>
        <w:spacing w:line="276" w:lineRule="auto"/>
        <w:ind w:left="993" w:hanging="284"/>
        <w:rPr>
          <w:rFonts w:ascii="Arial" w:hAnsi="Arial" w:cs="Arial"/>
        </w:rPr>
      </w:pPr>
      <w:r w:rsidRPr="006B4009">
        <w:rPr>
          <w:rFonts w:ascii="Arial" w:hAnsi="Arial" w:cs="Arial"/>
        </w:rPr>
        <w:t>korzystanie z ulgi w opłacaniu składek ZUS „Wsparcie w starcie”.</w:t>
      </w:r>
    </w:p>
    <w:p w14:paraId="1E81A26E" w14:textId="77777777" w:rsidR="00E27472" w:rsidRDefault="00E27472" w:rsidP="00E27472">
      <w:pPr>
        <w:pStyle w:val="Styl"/>
        <w:spacing w:line="276" w:lineRule="auto"/>
        <w:ind w:left="425"/>
        <w:rPr>
          <w:rFonts w:ascii="Arial" w:hAnsi="Arial" w:cs="Arial"/>
        </w:rPr>
      </w:pPr>
    </w:p>
    <w:p w14:paraId="25411AC8" w14:textId="26B590D2" w:rsidR="00E65BBD" w:rsidRPr="006B4009" w:rsidRDefault="007A3C93" w:rsidP="009C5C02">
      <w:pPr>
        <w:pStyle w:val="Styl"/>
        <w:numPr>
          <w:ilvl w:val="0"/>
          <w:numId w:val="15"/>
        </w:numPr>
        <w:spacing w:line="276" w:lineRule="auto"/>
        <w:ind w:left="425" w:hanging="425"/>
        <w:rPr>
          <w:rFonts w:ascii="Arial" w:hAnsi="Arial" w:cs="Arial"/>
        </w:rPr>
      </w:pPr>
      <w:r w:rsidRPr="006B4009">
        <w:rPr>
          <w:rFonts w:ascii="Arial" w:hAnsi="Arial" w:cs="Arial"/>
        </w:rPr>
        <w:t>Urząd zastrzega sobie prawo żądania</w:t>
      </w:r>
      <w:r w:rsidR="005F2B3B" w:rsidRPr="006B4009">
        <w:rPr>
          <w:rFonts w:ascii="Arial" w:hAnsi="Arial" w:cs="Arial"/>
        </w:rPr>
        <w:t xml:space="preserve"> zwrotu przyznanej po</w:t>
      </w:r>
      <w:r w:rsidR="003F30FF" w:rsidRPr="006B4009">
        <w:rPr>
          <w:rFonts w:ascii="Arial" w:hAnsi="Arial" w:cs="Arial"/>
        </w:rPr>
        <w:t>mocy finansowej w</w:t>
      </w:r>
      <w:r w:rsidR="00891A30" w:rsidRPr="006B4009">
        <w:rPr>
          <w:rFonts w:ascii="Arial" w:hAnsi="Arial" w:cs="Arial"/>
        </w:rPr>
        <w:t> </w:t>
      </w:r>
      <w:r w:rsidR="003F30FF" w:rsidRPr="006B4009">
        <w:rPr>
          <w:rFonts w:ascii="Arial" w:hAnsi="Arial" w:cs="Arial"/>
        </w:rPr>
        <w:t>całości lub w </w:t>
      </w:r>
      <w:r w:rsidR="005F2B3B" w:rsidRPr="006B4009">
        <w:rPr>
          <w:rFonts w:ascii="Arial" w:hAnsi="Arial" w:cs="Arial"/>
        </w:rPr>
        <w:t>części</w:t>
      </w:r>
      <w:r w:rsidRPr="006B4009">
        <w:rPr>
          <w:rFonts w:ascii="Arial" w:hAnsi="Arial" w:cs="Arial"/>
        </w:rPr>
        <w:t>,</w:t>
      </w:r>
      <w:r w:rsidR="001A6E21" w:rsidRPr="006B4009">
        <w:rPr>
          <w:rFonts w:ascii="Arial" w:hAnsi="Arial" w:cs="Arial"/>
        </w:rPr>
        <w:t xml:space="preserve"> w </w:t>
      </w:r>
      <w:r w:rsidR="005F2B3B" w:rsidRPr="006B4009">
        <w:rPr>
          <w:rFonts w:ascii="Arial" w:hAnsi="Arial" w:cs="Arial"/>
        </w:rPr>
        <w:t>terminie 30 dni kalendarzowych od dnia doręczenia wezwania Staro</w:t>
      </w:r>
      <w:r w:rsidR="003F30FF" w:rsidRPr="006B4009">
        <w:rPr>
          <w:rFonts w:ascii="Arial" w:hAnsi="Arial" w:cs="Arial"/>
        </w:rPr>
        <w:t>sty</w:t>
      </w:r>
      <w:r w:rsidR="005F2B3B" w:rsidRPr="006B4009">
        <w:rPr>
          <w:rFonts w:ascii="Arial" w:hAnsi="Arial" w:cs="Arial"/>
        </w:rPr>
        <w:t>,</w:t>
      </w:r>
      <w:r w:rsidR="003F30FF" w:rsidRPr="006B4009">
        <w:rPr>
          <w:rFonts w:ascii="Arial" w:hAnsi="Arial" w:cs="Arial"/>
        </w:rPr>
        <w:t xml:space="preserve"> </w:t>
      </w:r>
      <w:r w:rsidR="005F2B3B" w:rsidRPr="006B4009">
        <w:rPr>
          <w:rFonts w:ascii="Arial" w:hAnsi="Arial" w:cs="Arial"/>
        </w:rPr>
        <w:t>w</w:t>
      </w:r>
      <w:r w:rsidR="003F30FF" w:rsidRPr="006B4009">
        <w:rPr>
          <w:rFonts w:ascii="Arial" w:hAnsi="Arial" w:cs="Arial"/>
        </w:rPr>
        <w:t> </w:t>
      </w:r>
      <w:r w:rsidR="00E65BBD" w:rsidRPr="006B4009">
        <w:rPr>
          <w:rFonts w:ascii="Arial" w:hAnsi="Arial" w:cs="Arial"/>
          <w:w w:val="106"/>
        </w:rPr>
        <w:t>przypadku</w:t>
      </w:r>
      <w:r w:rsidR="00E65BBD" w:rsidRPr="006B4009">
        <w:rPr>
          <w:rFonts w:ascii="Arial" w:hAnsi="Arial" w:cs="Arial"/>
        </w:rPr>
        <w:t>:</w:t>
      </w:r>
    </w:p>
    <w:p w14:paraId="4DAD42B2" w14:textId="2FF94A17" w:rsidR="005F2B3B" w:rsidRPr="006B4009" w:rsidRDefault="005F2B3B" w:rsidP="009C5C02">
      <w:pPr>
        <w:numPr>
          <w:ilvl w:val="0"/>
          <w:numId w:val="31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6B4009">
        <w:rPr>
          <w:rFonts w:ascii="Arial" w:hAnsi="Arial" w:cs="Arial"/>
          <w:bCs/>
          <w:sz w:val="24"/>
          <w:szCs w:val="24"/>
        </w:rPr>
        <w:t xml:space="preserve">niewywiązania się przez Wnioskodawcę z obowiązków określonych w </w:t>
      </w:r>
      <w:r w:rsidR="003C28BA" w:rsidRPr="006B4009">
        <w:rPr>
          <w:rFonts w:ascii="Arial" w:hAnsi="Arial" w:cs="Arial"/>
          <w:bCs/>
          <w:sz w:val="24"/>
          <w:szCs w:val="24"/>
        </w:rPr>
        <w:t>pkt. 9</w:t>
      </w:r>
      <w:r w:rsidRPr="006B4009">
        <w:rPr>
          <w:rFonts w:ascii="Arial" w:hAnsi="Arial" w:cs="Arial"/>
          <w:bCs/>
          <w:sz w:val="24"/>
          <w:szCs w:val="24"/>
        </w:rPr>
        <w:t xml:space="preserve"> ppkt 1-3</w:t>
      </w:r>
      <w:r w:rsidR="001A6E21" w:rsidRPr="006B4009">
        <w:rPr>
          <w:rFonts w:ascii="Arial" w:hAnsi="Arial" w:cs="Arial"/>
          <w:bCs/>
          <w:sz w:val="24"/>
          <w:szCs w:val="24"/>
        </w:rPr>
        <w:t>, w </w:t>
      </w:r>
      <w:r w:rsidRPr="006B4009">
        <w:rPr>
          <w:rFonts w:ascii="Arial" w:hAnsi="Arial" w:cs="Arial"/>
          <w:bCs/>
          <w:sz w:val="24"/>
          <w:szCs w:val="24"/>
        </w:rPr>
        <w:t>związku z czym kwota bonu na zasiedlenie podlega zwrotowi w</w:t>
      </w:r>
      <w:r w:rsidR="00891A30" w:rsidRPr="006B4009">
        <w:rPr>
          <w:rFonts w:ascii="Arial" w:hAnsi="Arial" w:cs="Arial"/>
          <w:bCs/>
          <w:sz w:val="24"/>
          <w:szCs w:val="24"/>
        </w:rPr>
        <w:t> </w:t>
      </w:r>
      <w:r w:rsidRPr="006B4009">
        <w:rPr>
          <w:rFonts w:ascii="Arial" w:hAnsi="Arial" w:cs="Arial"/>
          <w:bCs/>
          <w:sz w:val="24"/>
          <w:szCs w:val="24"/>
        </w:rPr>
        <w:t>całości;</w:t>
      </w:r>
    </w:p>
    <w:p w14:paraId="0AE490EA" w14:textId="77777777" w:rsidR="005F2B3B" w:rsidRPr="006B4009" w:rsidRDefault="005F2B3B" w:rsidP="009C5C02">
      <w:pPr>
        <w:numPr>
          <w:ilvl w:val="0"/>
          <w:numId w:val="31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6B4009">
        <w:rPr>
          <w:rFonts w:ascii="Arial" w:hAnsi="Arial" w:cs="Arial"/>
          <w:bCs/>
          <w:sz w:val="24"/>
          <w:szCs w:val="24"/>
        </w:rPr>
        <w:t xml:space="preserve"> niewywiązania się przez Wnioskodawcę z obowiązku określonego w </w:t>
      </w:r>
      <w:r w:rsidR="003C28BA" w:rsidRPr="006B4009">
        <w:rPr>
          <w:rFonts w:ascii="Arial" w:hAnsi="Arial" w:cs="Arial"/>
          <w:bCs/>
          <w:sz w:val="24"/>
          <w:szCs w:val="24"/>
        </w:rPr>
        <w:t>pkt 9</w:t>
      </w:r>
      <w:r w:rsidRPr="006B4009">
        <w:rPr>
          <w:rFonts w:ascii="Arial" w:hAnsi="Arial" w:cs="Arial"/>
          <w:bCs/>
          <w:sz w:val="24"/>
          <w:szCs w:val="24"/>
        </w:rPr>
        <w:t xml:space="preserve"> ppkt 4, w związku z czym kwota bonu na zasiedlenie podlega zwrotowi proporcjonalnie do udokumentowanego okresu pozostawania w zatrudnieniu, wykonywania innej pracy zarobkowej lub prowadzenia działalności gospodarczej;</w:t>
      </w:r>
    </w:p>
    <w:p w14:paraId="7D982A36" w14:textId="77777777" w:rsidR="005F2B3B" w:rsidRPr="006B4009" w:rsidRDefault="001A6E21" w:rsidP="009C5C02">
      <w:pPr>
        <w:numPr>
          <w:ilvl w:val="0"/>
          <w:numId w:val="31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6B4009">
        <w:rPr>
          <w:rFonts w:ascii="Arial" w:hAnsi="Arial" w:cs="Arial"/>
          <w:bCs/>
          <w:sz w:val="24"/>
          <w:szCs w:val="24"/>
        </w:rPr>
        <w:t>Przeznaczenia otrzymanej pomocy finansowej na inne cele niż</w:t>
      </w:r>
      <w:r w:rsidRPr="006B4009">
        <w:rPr>
          <w:rFonts w:ascii="Arial" w:hAnsi="Arial" w:cs="Arial"/>
          <w:w w:val="106"/>
          <w:sz w:val="24"/>
          <w:szCs w:val="24"/>
        </w:rPr>
        <w:t xml:space="preserve"> na pokrycie kosztów </w:t>
      </w:r>
      <w:r w:rsidRPr="006B4009">
        <w:rPr>
          <w:rFonts w:ascii="Arial" w:hAnsi="Arial" w:cs="Arial"/>
          <w:sz w:val="24"/>
          <w:szCs w:val="24"/>
        </w:rPr>
        <w:t xml:space="preserve">zamieszkania </w:t>
      </w:r>
      <w:r w:rsidRPr="006B4009">
        <w:rPr>
          <w:rFonts w:ascii="Arial" w:hAnsi="Arial" w:cs="Arial"/>
          <w:w w:val="106"/>
          <w:sz w:val="24"/>
          <w:szCs w:val="24"/>
        </w:rPr>
        <w:t>związanych z podjęciem zatrudnienia, innej pracy zarobkowej lub działalności gospodarczej,</w:t>
      </w:r>
      <w:r w:rsidR="005F2B3B" w:rsidRPr="006B4009">
        <w:rPr>
          <w:rFonts w:ascii="Arial" w:hAnsi="Arial" w:cs="Arial"/>
          <w:bCs/>
          <w:sz w:val="24"/>
          <w:szCs w:val="24"/>
        </w:rPr>
        <w:t xml:space="preserve"> w związku  z czym kwota bonu na zasiedlenie podlega zwrotowi w całości;</w:t>
      </w:r>
    </w:p>
    <w:p w14:paraId="51984537" w14:textId="77777777" w:rsidR="005F2B3B" w:rsidRPr="006B4009" w:rsidRDefault="005F2B3B" w:rsidP="009C5C02">
      <w:pPr>
        <w:numPr>
          <w:ilvl w:val="0"/>
          <w:numId w:val="31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6B4009">
        <w:rPr>
          <w:rFonts w:ascii="Arial" w:hAnsi="Arial" w:cs="Arial"/>
          <w:bCs/>
          <w:sz w:val="24"/>
          <w:szCs w:val="24"/>
        </w:rPr>
        <w:t xml:space="preserve">gdy Wnioskodawca podejmie działalność gospodarczą a wartość bonu na zasiedlenie łącznie  z inną pomocą ze środków publicznych, niezależnie od jej formy i źródła pochodzenia, w tym ze środków pochodzących z budżetu Unii Europejskiej, udzieloną w odniesieniu do tych samych kosztów kwalifikowanych, spowoduje </w:t>
      </w:r>
      <w:r w:rsidRPr="006B4009">
        <w:rPr>
          <w:rFonts w:ascii="Arial" w:hAnsi="Arial" w:cs="Arial"/>
          <w:bCs/>
          <w:sz w:val="24"/>
          <w:szCs w:val="24"/>
        </w:rPr>
        <w:lastRenderedPageBreak/>
        <w:t>przekroczenie dopuszczalnej intensywności pomocy określonej dla danego przekroczenia pomocy, w związku z czym kwota bonu na zasiedlenie podlega zwrotowi w całości;</w:t>
      </w:r>
    </w:p>
    <w:p w14:paraId="59A42286" w14:textId="77777777" w:rsidR="005F2B3B" w:rsidRPr="006B4009" w:rsidRDefault="005F2B3B" w:rsidP="009C5C02">
      <w:pPr>
        <w:numPr>
          <w:ilvl w:val="0"/>
          <w:numId w:val="31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6B4009">
        <w:rPr>
          <w:rFonts w:ascii="Arial" w:hAnsi="Arial" w:cs="Arial"/>
          <w:bCs/>
          <w:sz w:val="24"/>
          <w:szCs w:val="24"/>
        </w:rPr>
        <w:t>gdy Wnioskodawca jest zobowiązany do zwrotu wcześniej uzyskanej pomocy publicznej na podstawie decyzji Komisji Europejskiej uznającej pomoc za niezgodną z prawem oraz ze wspólnym rynkiem, a w trakcie trwania niniejszej umowy podejmie działalność gospodarczą, w związku z czym kwota bonu na zasiedlenie podlega zwrotowi w całości;</w:t>
      </w:r>
    </w:p>
    <w:p w14:paraId="08CD5CD4" w14:textId="77777777" w:rsidR="005F2B3B" w:rsidRPr="006B4009" w:rsidRDefault="005F2B3B" w:rsidP="009C5C02">
      <w:pPr>
        <w:numPr>
          <w:ilvl w:val="0"/>
          <w:numId w:val="31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6B4009">
        <w:rPr>
          <w:rFonts w:ascii="Arial" w:hAnsi="Arial" w:cs="Arial"/>
          <w:bCs/>
          <w:sz w:val="24"/>
          <w:szCs w:val="24"/>
        </w:rPr>
        <w:t>naruszenia innych postanowień umowy znacząco wpływających na prawidłowość jej realizacji,  w związku z czym kwota bonu na zasiedlenie podlega zwrotowi w całości</w:t>
      </w:r>
    </w:p>
    <w:p w14:paraId="496EE4F1" w14:textId="77777777" w:rsidR="005F2B3B" w:rsidRPr="006B4009" w:rsidRDefault="005F2B3B" w:rsidP="009C5C02">
      <w:pPr>
        <w:spacing w:after="0"/>
        <w:rPr>
          <w:rFonts w:ascii="Arial" w:hAnsi="Arial" w:cs="Arial"/>
          <w:bCs/>
          <w:sz w:val="24"/>
          <w:szCs w:val="24"/>
        </w:rPr>
      </w:pPr>
    </w:p>
    <w:p w14:paraId="3E36E425" w14:textId="77777777" w:rsidR="006B4009" w:rsidRDefault="006B4009" w:rsidP="009C5C02">
      <w:pPr>
        <w:spacing w:after="0"/>
        <w:rPr>
          <w:rFonts w:ascii="Arial" w:hAnsi="Arial" w:cs="Arial"/>
          <w:w w:val="106"/>
          <w:sz w:val="24"/>
          <w:szCs w:val="24"/>
        </w:rPr>
      </w:pPr>
    </w:p>
    <w:p w14:paraId="3E51C6AB" w14:textId="5CAB99C4" w:rsidR="00E65BBD" w:rsidRPr="006B4009" w:rsidRDefault="00E65BBD" w:rsidP="009C5C02">
      <w:pPr>
        <w:spacing w:after="0"/>
        <w:rPr>
          <w:rFonts w:ascii="Arial" w:hAnsi="Arial" w:cs="Arial"/>
          <w:bCs/>
          <w:sz w:val="24"/>
          <w:szCs w:val="24"/>
        </w:rPr>
      </w:pPr>
      <w:r w:rsidRPr="006B4009">
        <w:rPr>
          <w:rFonts w:ascii="Arial" w:hAnsi="Arial" w:cs="Arial"/>
          <w:w w:val="106"/>
          <w:sz w:val="24"/>
          <w:szCs w:val="24"/>
        </w:rPr>
        <w:t xml:space="preserve">UWAGA!! </w:t>
      </w:r>
    </w:p>
    <w:p w14:paraId="623F7525" w14:textId="77777777" w:rsidR="00E65BBD" w:rsidRPr="006B4009" w:rsidRDefault="00E65BBD" w:rsidP="009C5C02">
      <w:pPr>
        <w:pStyle w:val="Styl"/>
        <w:spacing w:line="276" w:lineRule="auto"/>
        <w:ind w:right="28"/>
        <w:rPr>
          <w:rFonts w:ascii="Arial" w:hAnsi="Arial" w:cs="Arial"/>
          <w:i/>
          <w:iCs/>
          <w:w w:val="106"/>
        </w:rPr>
      </w:pPr>
      <w:r w:rsidRPr="006B4009">
        <w:rPr>
          <w:rFonts w:ascii="Arial" w:hAnsi="Arial" w:cs="Arial"/>
          <w:i/>
          <w:iCs/>
          <w:w w:val="112"/>
        </w:rPr>
        <w:t xml:space="preserve">Bon na zasiedlenie może </w:t>
      </w:r>
      <w:r w:rsidRPr="006B4009">
        <w:rPr>
          <w:rFonts w:ascii="Arial" w:hAnsi="Arial" w:cs="Arial"/>
          <w:i/>
          <w:iCs/>
          <w:w w:val="106"/>
        </w:rPr>
        <w:t xml:space="preserve">być </w:t>
      </w:r>
      <w:r w:rsidRPr="006B4009">
        <w:rPr>
          <w:rFonts w:ascii="Arial" w:hAnsi="Arial" w:cs="Arial"/>
          <w:i/>
          <w:iCs/>
          <w:w w:val="112"/>
        </w:rPr>
        <w:t xml:space="preserve">realizowany pod warunkiem posiadania </w:t>
      </w:r>
      <w:r w:rsidRPr="006B4009">
        <w:rPr>
          <w:rFonts w:ascii="Arial" w:hAnsi="Arial" w:cs="Arial"/>
          <w:i/>
          <w:iCs/>
          <w:w w:val="106"/>
        </w:rPr>
        <w:t xml:space="preserve">przez </w:t>
      </w:r>
      <w:r w:rsidRPr="006B4009">
        <w:rPr>
          <w:rFonts w:ascii="Arial" w:hAnsi="Arial" w:cs="Arial"/>
          <w:i/>
          <w:iCs/>
          <w:w w:val="112"/>
        </w:rPr>
        <w:t xml:space="preserve">Dyrektora </w:t>
      </w:r>
      <w:r w:rsidRPr="006B4009">
        <w:rPr>
          <w:rFonts w:ascii="Arial" w:hAnsi="Arial" w:cs="Arial"/>
          <w:i/>
          <w:iCs/>
          <w:w w:val="106"/>
        </w:rPr>
        <w:t xml:space="preserve">Powiatowego Urzędu Pracy, działającego z upoważnienia Starosty, przeznaczonych na ten </w:t>
      </w:r>
      <w:r w:rsidRPr="006B4009">
        <w:rPr>
          <w:rFonts w:ascii="Arial" w:hAnsi="Arial" w:cs="Arial"/>
          <w:i/>
          <w:iCs/>
        </w:rPr>
        <w:t xml:space="preserve">cel </w:t>
      </w:r>
      <w:r w:rsidRPr="006B4009">
        <w:rPr>
          <w:rFonts w:ascii="Arial" w:hAnsi="Arial" w:cs="Arial"/>
          <w:i/>
          <w:iCs/>
          <w:w w:val="106"/>
        </w:rPr>
        <w:t xml:space="preserve">środków finansowych. </w:t>
      </w:r>
    </w:p>
    <w:p w14:paraId="377E0347" w14:textId="77777777" w:rsidR="00E65BBD" w:rsidRPr="006B4009" w:rsidRDefault="00E65BBD" w:rsidP="009C5C02">
      <w:pPr>
        <w:spacing w:after="0"/>
        <w:rPr>
          <w:rFonts w:ascii="Arial" w:hAnsi="Arial" w:cs="Arial"/>
          <w:sz w:val="24"/>
          <w:szCs w:val="24"/>
        </w:rPr>
      </w:pPr>
    </w:p>
    <w:p w14:paraId="785097C7" w14:textId="77777777" w:rsidR="00015CAD" w:rsidRPr="009C5C02" w:rsidRDefault="00015CAD" w:rsidP="009C5C02">
      <w:pPr>
        <w:spacing w:after="0"/>
        <w:rPr>
          <w:rFonts w:ascii="Arial" w:hAnsi="Arial" w:cs="Arial"/>
          <w:sz w:val="26"/>
          <w:szCs w:val="26"/>
        </w:rPr>
      </w:pPr>
    </w:p>
    <w:p w14:paraId="46DB9717" w14:textId="77777777" w:rsidR="00015CAD" w:rsidRDefault="00015CAD" w:rsidP="009C5C02">
      <w:pPr>
        <w:spacing w:after="0"/>
        <w:rPr>
          <w:rFonts w:ascii="Arial" w:hAnsi="Arial" w:cs="Arial"/>
          <w:sz w:val="26"/>
          <w:szCs w:val="26"/>
        </w:rPr>
      </w:pPr>
    </w:p>
    <w:p w14:paraId="29537842" w14:textId="77777777" w:rsidR="006B4009" w:rsidRPr="009C5C02" w:rsidRDefault="006B4009" w:rsidP="009C5C02">
      <w:pPr>
        <w:spacing w:after="0"/>
        <w:rPr>
          <w:rFonts w:ascii="Arial" w:hAnsi="Arial" w:cs="Arial"/>
          <w:sz w:val="26"/>
          <w:szCs w:val="26"/>
        </w:rPr>
      </w:pPr>
    </w:p>
    <w:p w14:paraId="76BCFD69" w14:textId="77777777" w:rsidR="000B6ED0" w:rsidRPr="009C5C02" w:rsidRDefault="000B6ED0" w:rsidP="0095445D">
      <w:pPr>
        <w:spacing w:after="0"/>
        <w:ind w:left="5670" w:hanging="1276"/>
        <w:jc w:val="center"/>
        <w:rPr>
          <w:rFonts w:ascii="Arial" w:hAnsi="Arial" w:cs="Arial"/>
          <w:i/>
          <w:sz w:val="26"/>
          <w:szCs w:val="26"/>
        </w:rPr>
      </w:pPr>
      <w:r w:rsidRPr="009C5C02">
        <w:rPr>
          <w:rFonts w:ascii="Arial" w:hAnsi="Arial" w:cs="Arial"/>
          <w:i/>
          <w:sz w:val="26"/>
          <w:szCs w:val="26"/>
        </w:rPr>
        <w:t>Z up. Starosty</w:t>
      </w:r>
    </w:p>
    <w:p w14:paraId="4B52ACB0" w14:textId="77777777" w:rsidR="000B6ED0" w:rsidRPr="009C5C02" w:rsidRDefault="000B6ED0" w:rsidP="0095445D">
      <w:pPr>
        <w:spacing w:after="0"/>
        <w:ind w:left="5670" w:hanging="1276"/>
        <w:jc w:val="center"/>
        <w:rPr>
          <w:rFonts w:ascii="Arial" w:hAnsi="Arial" w:cs="Arial"/>
          <w:i/>
          <w:sz w:val="26"/>
          <w:szCs w:val="26"/>
        </w:rPr>
      </w:pPr>
      <w:r w:rsidRPr="009C5C02">
        <w:rPr>
          <w:rFonts w:ascii="Arial" w:hAnsi="Arial" w:cs="Arial"/>
          <w:i/>
          <w:sz w:val="26"/>
          <w:szCs w:val="26"/>
        </w:rPr>
        <w:t>Dyrektor</w:t>
      </w:r>
    </w:p>
    <w:p w14:paraId="3DB7CC68" w14:textId="77777777" w:rsidR="000B6ED0" w:rsidRPr="009C5C02" w:rsidRDefault="000B6ED0" w:rsidP="0095445D">
      <w:pPr>
        <w:spacing w:after="0"/>
        <w:ind w:left="5670" w:hanging="1276"/>
        <w:jc w:val="center"/>
        <w:rPr>
          <w:rFonts w:ascii="Arial" w:hAnsi="Arial" w:cs="Arial"/>
          <w:sz w:val="26"/>
          <w:szCs w:val="26"/>
        </w:rPr>
      </w:pPr>
      <w:r w:rsidRPr="009C5C02">
        <w:rPr>
          <w:rFonts w:ascii="Arial" w:hAnsi="Arial" w:cs="Arial"/>
          <w:i/>
          <w:sz w:val="26"/>
          <w:szCs w:val="26"/>
        </w:rPr>
        <w:t>Powiatowego Urzędu Pracy w Ropczycach</w:t>
      </w:r>
    </w:p>
    <w:p w14:paraId="4F297DE8" w14:textId="77777777" w:rsidR="000B6ED0" w:rsidRPr="009C5C02" w:rsidRDefault="000B6ED0" w:rsidP="0095445D">
      <w:pPr>
        <w:spacing w:after="0"/>
        <w:ind w:left="5670" w:hanging="1276"/>
        <w:jc w:val="center"/>
        <w:rPr>
          <w:rFonts w:ascii="Arial" w:hAnsi="Arial" w:cs="Arial"/>
          <w:sz w:val="26"/>
          <w:szCs w:val="26"/>
        </w:rPr>
      </w:pPr>
      <w:r w:rsidRPr="009C5C02">
        <w:rPr>
          <w:rFonts w:ascii="Arial" w:hAnsi="Arial" w:cs="Arial"/>
          <w:i/>
          <w:sz w:val="26"/>
          <w:szCs w:val="26"/>
        </w:rPr>
        <w:t>Jacek Posłuszny</w:t>
      </w:r>
    </w:p>
    <w:p w14:paraId="760540CA" w14:textId="77777777" w:rsidR="00015CAD" w:rsidRPr="00C02963" w:rsidRDefault="00015CAD" w:rsidP="000B6ED0">
      <w:pPr>
        <w:spacing w:after="0" w:line="240" w:lineRule="auto"/>
        <w:ind w:left="5443"/>
        <w:jc w:val="center"/>
        <w:rPr>
          <w:rFonts w:ascii="Times New Roman" w:hAnsi="Times New Roman" w:cs="Times New Roman"/>
          <w:sz w:val="24"/>
          <w:szCs w:val="24"/>
        </w:rPr>
      </w:pPr>
    </w:p>
    <w:sectPr w:rsidR="00015CAD" w:rsidRPr="00C02963" w:rsidSect="001D20E3">
      <w:pgSz w:w="11906" w:h="16838"/>
      <w:pgMar w:top="568" w:right="991" w:bottom="993" w:left="1134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C652C" w14:textId="77777777" w:rsidR="00BE757F" w:rsidRDefault="00BE757F" w:rsidP="00E65BBD">
      <w:pPr>
        <w:spacing w:after="0" w:line="240" w:lineRule="auto"/>
      </w:pPr>
      <w:r>
        <w:separator/>
      </w:r>
    </w:p>
  </w:endnote>
  <w:endnote w:type="continuationSeparator" w:id="0">
    <w:p w14:paraId="69D714D0" w14:textId="77777777" w:rsidR="00BE757F" w:rsidRDefault="00BE757F" w:rsidP="00E6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D8DA8" w14:textId="77777777" w:rsidR="00BE757F" w:rsidRDefault="00BE757F" w:rsidP="00E65BBD">
      <w:pPr>
        <w:spacing w:after="0" w:line="240" w:lineRule="auto"/>
      </w:pPr>
      <w:r>
        <w:separator/>
      </w:r>
    </w:p>
  </w:footnote>
  <w:footnote w:type="continuationSeparator" w:id="0">
    <w:p w14:paraId="20CBA87B" w14:textId="77777777" w:rsidR="00BE757F" w:rsidRDefault="00BE757F" w:rsidP="00E65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64E3178"/>
    <w:lvl w:ilvl="0">
      <w:numFmt w:val="bullet"/>
      <w:lvlText w:val="*"/>
      <w:lvlJc w:val="left"/>
    </w:lvl>
  </w:abstractNum>
  <w:abstractNum w:abstractNumId="1" w15:restartNumberingAfterBreak="0">
    <w:nsid w:val="01D20C5B"/>
    <w:multiLevelType w:val="hybridMultilevel"/>
    <w:tmpl w:val="4F96A94E"/>
    <w:lvl w:ilvl="0" w:tplc="0415000B">
      <w:start w:val="1"/>
      <w:numFmt w:val="bullet"/>
      <w:lvlText w:val=""/>
      <w:lvlJc w:val="left"/>
      <w:pPr>
        <w:ind w:left="11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" w15:restartNumberingAfterBreak="0">
    <w:nsid w:val="05DB579F"/>
    <w:multiLevelType w:val="hybridMultilevel"/>
    <w:tmpl w:val="6AE8C8D4"/>
    <w:lvl w:ilvl="0" w:tplc="DEBA1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4534"/>
    <w:multiLevelType w:val="singleLevel"/>
    <w:tmpl w:val="298C3DCA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5A5D89"/>
    <w:multiLevelType w:val="singleLevel"/>
    <w:tmpl w:val="11D456E6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9063C4"/>
    <w:multiLevelType w:val="hybridMultilevel"/>
    <w:tmpl w:val="26A60452"/>
    <w:lvl w:ilvl="0" w:tplc="69BCAE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2C49"/>
    <w:multiLevelType w:val="hybridMultilevel"/>
    <w:tmpl w:val="47E68E4C"/>
    <w:lvl w:ilvl="0" w:tplc="DEBA1B9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18550A6"/>
    <w:multiLevelType w:val="hybridMultilevel"/>
    <w:tmpl w:val="91E478E4"/>
    <w:lvl w:ilvl="0" w:tplc="0415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19127A8B"/>
    <w:multiLevelType w:val="hybridMultilevel"/>
    <w:tmpl w:val="19286152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1DA02DBC"/>
    <w:multiLevelType w:val="hybridMultilevel"/>
    <w:tmpl w:val="FBF2F4BA"/>
    <w:lvl w:ilvl="0" w:tplc="DEBA1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E2771"/>
    <w:multiLevelType w:val="singleLevel"/>
    <w:tmpl w:val="A582ED2E"/>
    <w:lvl w:ilvl="0">
      <w:start w:val="1"/>
      <w:numFmt w:val="decimal"/>
      <w:lvlText w:val="%1)"/>
      <w:legacy w:legacy="1" w:legacySpace="0" w:legacyIndent="0"/>
      <w:lvlJc w:val="left"/>
      <w:rPr>
        <w:rFonts w:ascii="Arial" w:hAnsi="Arial" w:cs="Arial" w:hint="default"/>
        <w:sz w:val="26"/>
        <w:szCs w:val="26"/>
      </w:rPr>
    </w:lvl>
  </w:abstractNum>
  <w:abstractNum w:abstractNumId="11" w15:restartNumberingAfterBreak="0">
    <w:nsid w:val="2A635572"/>
    <w:multiLevelType w:val="hybridMultilevel"/>
    <w:tmpl w:val="7EF4EC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378DC"/>
    <w:multiLevelType w:val="hybridMultilevel"/>
    <w:tmpl w:val="E2A8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13778"/>
    <w:multiLevelType w:val="hybridMultilevel"/>
    <w:tmpl w:val="AD145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023CC"/>
    <w:multiLevelType w:val="singleLevel"/>
    <w:tmpl w:val="F9BC34D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DE36276"/>
    <w:multiLevelType w:val="hybridMultilevel"/>
    <w:tmpl w:val="55B8D70E"/>
    <w:lvl w:ilvl="0" w:tplc="4D6EF7A0">
      <w:start w:val="1"/>
      <w:numFmt w:val="lowerLetter"/>
      <w:lvlText w:val="%1)"/>
      <w:lvlJc w:val="left"/>
      <w:pPr>
        <w:ind w:left="927" w:hanging="360"/>
      </w:pPr>
      <w:rPr>
        <w:rFonts w:hint="default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EE2D46"/>
    <w:multiLevelType w:val="hybridMultilevel"/>
    <w:tmpl w:val="F5B01C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62427"/>
    <w:multiLevelType w:val="singleLevel"/>
    <w:tmpl w:val="38E2B8B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87E5753"/>
    <w:multiLevelType w:val="hybridMultilevel"/>
    <w:tmpl w:val="E5C6952E"/>
    <w:lvl w:ilvl="0" w:tplc="78B8AE9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0744822"/>
    <w:multiLevelType w:val="hybridMultilevel"/>
    <w:tmpl w:val="2C4CB66C"/>
    <w:lvl w:ilvl="0" w:tplc="DEBA1B9C">
      <w:start w:val="1"/>
      <w:numFmt w:val="bullet"/>
      <w:lvlText w:val=""/>
      <w:lvlJc w:val="left"/>
      <w:pPr>
        <w:ind w:left="15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0" w15:restartNumberingAfterBreak="0">
    <w:nsid w:val="50760271"/>
    <w:multiLevelType w:val="hybridMultilevel"/>
    <w:tmpl w:val="2DB62DD8"/>
    <w:lvl w:ilvl="0" w:tplc="DEBA1B9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562766B4"/>
    <w:multiLevelType w:val="hybridMultilevel"/>
    <w:tmpl w:val="9E686D08"/>
    <w:lvl w:ilvl="0" w:tplc="AC863B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22FC4"/>
    <w:multiLevelType w:val="hybridMultilevel"/>
    <w:tmpl w:val="59CA02E4"/>
    <w:lvl w:ilvl="0" w:tplc="0415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 w15:restartNumberingAfterBreak="0">
    <w:nsid w:val="64670565"/>
    <w:multiLevelType w:val="hybridMultilevel"/>
    <w:tmpl w:val="39665F9E"/>
    <w:lvl w:ilvl="0" w:tplc="DEBA1B9C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70DC7D31"/>
    <w:multiLevelType w:val="hybridMultilevel"/>
    <w:tmpl w:val="0EF2C322"/>
    <w:lvl w:ilvl="0" w:tplc="DEBA1B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19C3E2C"/>
    <w:multiLevelType w:val="hybridMultilevel"/>
    <w:tmpl w:val="B94C2C10"/>
    <w:lvl w:ilvl="0" w:tplc="DEBA1B9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7AA054B"/>
    <w:multiLevelType w:val="hybridMultilevel"/>
    <w:tmpl w:val="0B6A5246"/>
    <w:lvl w:ilvl="0" w:tplc="C0D68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4609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</w:abstractNum>
  <w:abstractNum w:abstractNumId="28" w15:restartNumberingAfterBreak="0">
    <w:nsid w:val="793E0C2B"/>
    <w:multiLevelType w:val="hybridMultilevel"/>
    <w:tmpl w:val="E9A611A8"/>
    <w:lvl w:ilvl="0" w:tplc="DEBA1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2703"/>
    <w:multiLevelType w:val="hybridMultilevel"/>
    <w:tmpl w:val="A3FA363E"/>
    <w:lvl w:ilvl="0" w:tplc="DEBA1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A5EC1"/>
    <w:multiLevelType w:val="hybridMultilevel"/>
    <w:tmpl w:val="BF546FD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17602570">
    <w:abstractNumId w:val="16"/>
  </w:num>
  <w:num w:numId="2" w16cid:durableId="1646158301">
    <w:abstractNumId w:val="17"/>
  </w:num>
  <w:num w:numId="3" w16cid:durableId="1986886812">
    <w:abstractNumId w:val="10"/>
  </w:num>
  <w:num w:numId="4" w16cid:durableId="1775856649">
    <w:abstractNumId w:val="14"/>
  </w:num>
  <w:num w:numId="5" w16cid:durableId="1315988978">
    <w:abstractNumId w:val="27"/>
  </w:num>
  <w:num w:numId="6" w16cid:durableId="636689782">
    <w:abstractNumId w:val="1"/>
  </w:num>
  <w:num w:numId="7" w16cid:durableId="347681295">
    <w:abstractNumId w:val="22"/>
  </w:num>
  <w:num w:numId="8" w16cid:durableId="1039430837">
    <w:abstractNumId w:val="11"/>
  </w:num>
  <w:num w:numId="9" w16cid:durableId="1709254547">
    <w:abstractNumId w:val="3"/>
  </w:num>
  <w:num w:numId="10" w16cid:durableId="1324892363">
    <w:abstractNumId w:val="4"/>
  </w:num>
  <w:num w:numId="11" w16cid:durableId="560794587">
    <w:abstractNumId w:val="0"/>
    <w:lvlOverride w:ilvl="0">
      <w:lvl w:ilvl="0">
        <w:start w:val="65535"/>
        <w:numFmt w:val="bullet"/>
        <w:lvlText w:val="o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2" w16cid:durableId="1300959908">
    <w:abstractNumId w:val="7"/>
  </w:num>
  <w:num w:numId="13" w16cid:durableId="648290436">
    <w:abstractNumId w:val="8"/>
  </w:num>
  <w:num w:numId="14" w16cid:durableId="698706024">
    <w:abstractNumId w:val="30"/>
  </w:num>
  <w:num w:numId="15" w16cid:durableId="1121530348">
    <w:abstractNumId w:val="18"/>
  </w:num>
  <w:num w:numId="16" w16cid:durableId="603728320">
    <w:abstractNumId w:val="21"/>
  </w:num>
  <w:num w:numId="17" w16cid:durableId="1355572634">
    <w:abstractNumId w:val="20"/>
  </w:num>
  <w:num w:numId="18" w16cid:durableId="1074543839">
    <w:abstractNumId w:val="15"/>
  </w:num>
  <w:num w:numId="19" w16cid:durableId="997614294">
    <w:abstractNumId w:val="25"/>
  </w:num>
  <w:num w:numId="20" w16cid:durableId="348333736">
    <w:abstractNumId w:val="6"/>
  </w:num>
  <w:num w:numId="21" w16cid:durableId="264383409">
    <w:abstractNumId w:val="19"/>
  </w:num>
  <w:num w:numId="22" w16cid:durableId="879627225">
    <w:abstractNumId w:val="12"/>
  </w:num>
  <w:num w:numId="23" w16cid:durableId="1509177995">
    <w:abstractNumId w:val="23"/>
  </w:num>
  <w:num w:numId="24" w16cid:durableId="1960650058">
    <w:abstractNumId w:val="24"/>
  </w:num>
  <w:num w:numId="25" w16cid:durableId="420565215">
    <w:abstractNumId w:val="26"/>
  </w:num>
  <w:num w:numId="26" w16cid:durableId="976182186">
    <w:abstractNumId w:val="2"/>
  </w:num>
  <w:num w:numId="27" w16cid:durableId="1833137124">
    <w:abstractNumId w:val="29"/>
  </w:num>
  <w:num w:numId="28" w16cid:durableId="2035374247">
    <w:abstractNumId w:val="28"/>
  </w:num>
  <w:num w:numId="29" w16cid:durableId="1409111895">
    <w:abstractNumId w:val="5"/>
  </w:num>
  <w:num w:numId="30" w16cid:durableId="669404395">
    <w:abstractNumId w:val="9"/>
  </w:num>
  <w:num w:numId="31" w16cid:durableId="9729109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BBD"/>
    <w:rsid w:val="00012596"/>
    <w:rsid w:val="00015CAD"/>
    <w:rsid w:val="00031444"/>
    <w:rsid w:val="00041A9D"/>
    <w:rsid w:val="00063A8D"/>
    <w:rsid w:val="00092499"/>
    <w:rsid w:val="00092935"/>
    <w:rsid w:val="000B6ED0"/>
    <w:rsid w:val="000E58ED"/>
    <w:rsid w:val="000E6E4E"/>
    <w:rsid w:val="000F53BC"/>
    <w:rsid w:val="00122B4E"/>
    <w:rsid w:val="00136451"/>
    <w:rsid w:val="00167020"/>
    <w:rsid w:val="001837DB"/>
    <w:rsid w:val="0019127F"/>
    <w:rsid w:val="00191A6A"/>
    <w:rsid w:val="001A6E21"/>
    <w:rsid w:val="001B02E0"/>
    <w:rsid w:val="001B2C0E"/>
    <w:rsid w:val="001D20E3"/>
    <w:rsid w:val="00221AD6"/>
    <w:rsid w:val="00244DBA"/>
    <w:rsid w:val="00245BAE"/>
    <w:rsid w:val="00275DCD"/>
    <w:rsid w:val="00277ADD"/>
    <w:rsid w:val="002C32AC"/>
    <w:rsid w:val="003303E6"/>
    <w:rsid w:val="00385207"/>
    <w:rsid w:val="003925FD"/>
    <w:rsid w:val="003A2C9F"/>
    <w:rsid w:val="003C28BA"/>
    <w:rsid w:val="003F30FF"/>
    <w:rsid w:val="0040071C"/>
    <w:rsid w:val="00443FFE"/>
    <w:rsid w:val="0046501C"/>
    <w:rsid w:val="00482765"/>
    <w:rsid w:val="004A385F"/>
    <w:rsid w:val="004C7DF4"/>
    <w:rsid w:val="004D24CB"/>
    <w:rsid w:val="004E7C04"/>
    <w:rsid w:val="0053642D"/>
    <w:rsid w:val="0058015C"/>
    <w:rsid w:val="005B09D8"/>
    <w:rsid w:val="005D26C1"/>
    <w:rsid w:val="005F2B3B"/>
    <w:rsid w:val="0061544D"/>
    <w:rsid w:val="00622E79"/>
    <w:rsid w:val="00664E5C"/>
    <w:rsid w:val="00677219"/>
    <w:rsid w:val="006B4009"/>
    <w:rsid w:val="006D1FD7"/>
    <w:rsid w:val="006D4A11"/>
    <w:rsid w:val="006E367C"/>
    <w:rsid w:val="007430F9"/>
    <w:rsid w:val="007A3C93"/>
    <w:rsid w:val="007F4825"/>
    <w:rsid w:val="008229FF"/>
    <w:rsid w:val="0083120D"/>
    <w:rsid w:val="008337D4"/>
    <w:rsid w:val="00877EA9"/>
    <w:rsid w:val="00886A8A"/>
    <w:rsid w:val="00891A30"/>
    <w:rsid w:val="008A71BB"/>
    <w:rsid w:val="008C03A7"/>
    <w:rsid w:val="008F01AE"/>
    <w:rsid w:val="00924771"/>
    <w:rsid w:val="009431D3"/>
    <w:rsid w:val="0095445D"/>
    <w:rsid w:val="00956BEE"/>
    <w:rsid w:val="009C5C02"/>
    <w:rsid w:val="009D564B"/>
    <w:rsid w:val="009F1202"/>
    <w:rsid w:val="00AA448B"/>
    <w:rsid w:val="00AB3EA9"/>
    <w:rsid w:val="00AC3214"/>
    <w:rsid w:val="00AC7A66"/>
    <w:rsid w:val="00AD65FA"/>
    <w:rsid w:val="00B10A81"/>
    <w:rsid w:val="00B14228"/>
    <w:rsid w:val="00BA2752"/>
    <w:rsid w:val="00BB59F0"/>
    <w:rsid w:val="00BE757F"/>
    <w:rsid w:val="00BE784A"/>
    <w:rsid w:val="00C01596"/>
    <w:rsid w:val="00C02963"/>
    <w:rsid w:val="00C1610B"/>
    <w:rsid w:val="00C22FB8"/>
    <w:rsid w:val="00C67833"/>
    <w:rsid w:val="00C8204C"/>
    <w:rsid w:val="00C95009"/>
    <w:rsid w:val="00D14E2E"/>
    <w:rsid w:val="00DC144A"/>
    <w:rsid w:val="00DD6762"/>
    <w:rsid w:val="00DF0114"/>
    <w:rsid w:val="00E12910"/>
    <w:rsid w:val="00E27472"/>
    <w:rsid w:val="00E5279C"/>
    <w:rsid w:val="00E65BBD"/>
    <w:rsid w:val="00E809EC"/>
    <w:rsid w:val="00E830C0"/>
    <w:rsid w:val="00E84CC9"/>
    <w:rsid w:val="00EB4478"/>
    <w:rsid w:val="00EE38E5"/>
    <w:rsid w:val="00F10A85"/>
    <w:rsid w:val="00F12934"/>
    <w:rsid w:val="00F20CF0"/>
    <w:rsid w:val="00F32102"/>
    <w:rsid w:val="00F478D4"/>
    <w:rsid w:val="00F47C86"/>
    <w:rsid w:val="00F51551"/>
    <w:rsid w:val="00F91F46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6FE9"/>
  <w15:docId w15:val="{7832C83B-C214-4A75-896B-5141537C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BBD"/>
    <w:rPr>
      <w:rFonts w:asciiTheme="minorHAnsi" w:eastAsiaTheme="minorEastAsia" w:hAnsiTheme="minorHAnsi" w:cstheme="minorBid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65BB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5B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5BBD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5B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7C8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D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564B"/>
    <w:rPr>
      <w:rFonts w:asciiTheme="minorHAnsi" w:eastAsiaTheme="minorEastAsia" w:hAnsiTheme="minorHAnsi" w:cstheme="minorBid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64B"/>
    <w:rPr>
      <w:rFonts w:asciiTheme="minorHAnsi" w:eastAsiaTheme="minorEastAsia" w:hAnsiTheme="minorHAnsi" w:cstheme="minorBidi"/>
      <w:lang w:eastAsia="pl-PL"/>
    </w:rPr>
  </w:style>
  <w:style w:type="character" w:styleId="Hipercze">
    <w:name w:val="Hyperlink"/>
    <w:basedOn w:val="Domylnaczcionkaakapitu"/>
    <w:uiPriority w:val="99"/>
    <w:unhideWhenUsed/>
    <w:rsid w:val="0009293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ADD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886A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86A8A"/>
    <w:rPr>
      <w:rFonts w:eastAsia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p-ropc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1288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Totoń Magdalena</dc:creator>
  <cp:keywords/>
  <dc:description/>
  <cp:lastModifiedBy>Tobiasz Filipek Edyta</cp:lastModifiedBy>
  <cp:revision>65</cp:revision>
  <cp:lastPrinted>2024-10-23T07:09:00Z</cp:lastPrinted>
  <dcterms:created xsi:type="dcterms:W3CDTF">2016-04-19T07:45:00Z</dcterms:created>
  <dcterms:modified xsi:type="dcterms:W3CDTF">2025-02-12T12:15:00Z</dcterms:modified>
</cp:coreProperties>
</file>